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91" w:rsidRDefault="004C6991" w:rsidP="004C6991">
      <w:pPr>
        <w:jc w:val="center"/>
      </w:pPr>
    </w:p>
    <w:tbl>
      <w:tblPr>
        <w:tblpPr w:leftFromText="180" w:rightFromText="180" w:horzAnchor="margin" w:tblpY="-516"/>
        <w:tblW w:w="9918" w:type="dxa"/>
        <w:tblLayout w:type="fixed"/>
        <w:tblCellMar>
          <w:left w:w="180" w:type="dxa"/>
          <w:right w:w="180" w:type="dxa"/>
        </w:tblCellMar>
        <w:tblLook w:val="0000" w:firstRow="0" w:lastRow="0" w:firstColumn="0" w:lastColumn="0" w:noHBand="0" w:noVBand="0"/>
      </w:tblPr>
      <w:tblGrid>
        <w:gridCol w:w="4047"/>
        <w:gridCol w:w="1596"/>
        <w:gridCol w:w="4275"/>
      </w:tblGrid>
      <w:tr w:rsidR="004C6991" w:rsidTr="00250642">
        <w:trPr>
          <w:trHeight w:val="1567"/>
        </w:trPr>
        <w:tc>
          <w:tcPr>
            <w:tcW w:w="4047" w:type="dxa"/>
          </w:tcPr>
          <w:p w:rsidR="004C6991" w:rsidRDefault="004C6991" w:rsidP="00250642">
            <w:pPr>
              <w:jc w:val="center"/>
              <w:rPr>
                <w:rFonts w:ascii="Roman Eurasian" w:hAnsi="Roman Eurasian"/>
                <w:b/>
                <w:w w:val="96"/>
                <w:sz w:val="22"/>
                <w:szCs w:val="22"/>
              </w:rPr>
            </w:pPr>
            <w:proofErr w:type="spellStart"/>
            <w:r>
              <w:rPr>
                <w:rFonts w:ascii="Roman Eurasian" w:hAnsi="Roman Eurasian"/>
                <w:b/>
                <w:w w:val="96"/>
                <w:sz w:val="22"/>
                <w:szCs w:val="22"/>
              </w:rPr>
              <w:t>Баш´ортостан</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РеспубликаŸының</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Ґалтасы</w:t>
            </w:r>
            <w:proofErr w:type="spellEnd"/>
            <w:r>
              <w:rPr>
                <w:rFonts w:ascii="Roman Eurasian" w:hAnsi="Roman Eurasian"/>
                <w:b/>
                <w:w w:val="96"/>
                <w:sz w:val="22"/>
                <w:szCs w:val="22"/>
              </w:rPr>
              <w:t xml:space="preserve"> районы </w:t>
            </w:r>
          </w:p>
          <w:p w:rsidR="004C6991" w:rsidRDefault="004C6991" w:rsidP="00250642">
            <w:pPr>
              <w:jc w:val="center"/>
              <w:rPr>
                <w:rFonts w:ascii="Roman Eurasian" w:hAnsi="Roman Eurasian"/>
                <w:b/>
                <w:w w:val="96"/>
                <w:sz w:val="22"/>
                <w:szCs w:val="22"/>
              </w:rPr>
            </w:pPr>
            <w:proofErr w:type="spellStart"/>
            <w:proofErr w:type="gramStart"/>
            <w:r>
              <w:rPr>
                <w:rFonts w:ascii="Roman Eurasian" w:hAnsi="Roman Eurasian"/>
                <w:b/>
                <w:w w:val="96"/>
                <w:sz w:val="22"/>
                <w:szCs w:val="22"/>
              </w:rPr>
              <w:t>муниципаль</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районының</w:t>
            </w:r>
            <w:proofErr w:type="spellEnd"/>
            <w:proofErr w:type="gramEnd"/>
          </w:p>
          <w:p w:rsidR="004C6991" w:rsidRDefault="004C6991" w:rsidP="00250642">
            <w:pPr>
              <w:jc w:val="center"/>
              <w:rPr>
                <w:rFonts w:ascii="Roman Eurasian" w:hAnsi="Roman Eurasian"/>
                <w:b/>
                <w:w w:val="96"/>
                <w:sz w:val="22"/>
                <w:szCs w:val="22"/>
              </w:rPr>
            </w:pPr>
            <w:proofErr w:type="spellStart"/>
            <w:r>
              <w:rPr>
                <w:rFonts w:ascii="Roman Eurasian" w:hAnsi="Roman Eurasian"/>
                <w:b/>
                <w:w w:val="96"/>
                <w:sz w:val="22"/>
                <w:szCs w:val="22"/>
              </w:rPr>
              <w:t>Тубәнге</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Касмаш</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ауыл</w:t>
            </w:r>
            <w:proofErr w:type="spellEnd"/>
            <w:r>
              <w:rPr>
                <w:rFonts w:ascii="Roman Eurasian" w:hAnsi="Roman Eurasian"/>
                <w:b/>
                <w:w w:val="96"/>
                <w:sz w:val="22"/>
                <w:szCs w:val="22"/>
              </w:rPr>
              <w:t xml:space="preserve"> советы</w:t>
            </w:r>
          </w:p>
          <w:p w:rsidR="004C6991" w:rsidRDefault="004C6991" w:rsidP="00250642">
            <w:pPr>
              <w:pStyle w:val="a4"/>
              <w:tabs>
                <w:tab w:val="left" w:pos="708"/>
              </w:tabs>
              <w:jc w:val="center"/>
              <w:rPr>
                <w:rFonts w:ascii="Roman Eurasian" w:hAnsi="Roman Eurasian"/>
                <w:b/>
                <w:caps/>
                <w:w w:val="96"/>
                <w:sz w:val="22"/>
                <w:szCs w:val="22"/>
              </w:rPr>
            </w:pPr>
            <w:proofErr w:type="spellStart"/>
            <w:r>
              <w:rPr>
                <w:rFonts w:ascii="Roman Eurasian" w:hAnsi="Roman Eurasian"/>
                <w:b/>
                <w:w w:val="96"/>
                <w:sz w:val="22"/>
                <w:szCs w:val="22"/>
              </w:rPr>
              <w:t>ауыл</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биләмәŸе</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хакими</w:t>
            </w:r>
            <w:r>
              <w:rPr>
                <w:rFonts w:ascii="Roman Eurasian" w:hAnsi="Roman Eurasian"/>
                <w:b/>
                <w:w w:val="96"/>
                <w:sz w:val="14"/>
                <w:szCs w:val="14"/>
              </w:rPr>
              <w:t>€</w:t>
            </w:r>
            <w:r>
              <w:rPr>
                <w:rFonts w:ascii="Roman Eurasian" w:hAnsi="Roman Eurasian"/>
                <w:b/>
                <w:w w:val="96"/>
                <w:sz w:val="22"/>
                <w:szCs w:val="22"/>
              </w:rPr>
              <w:t>те</w:t>
            </w:r>
            <w:proofErr w:type="spellEnd"/>
          </w:p>
        </w:tc>
        <w:tc>
          <w:tcPr>
            <w:tcW w:w="1596" w:type="dxa"/>
          </w:tcPr>
          <w:p w:rsidR="004C6991" w:rsidRPr="006B079A" w:rsidRDefault="004C6991" w:rsidP="00250642">
            <w:pPr>
              <w:ind w:left="-9" w:right="-123"/>
              <w:rPr>
                <w:sz w:val="22"/>
                <w:szCs w:val="22"/>
              </w:rPr>
            </w:pPr>
            <w:r w:rsidRPr="006B079A">
              <w:rPr>
                <w:noProof/>
                <w:sz w:val="22"/>
                <w:szCs w:val="22"/>
              </w:rPr>
              <w:drawing>
                <wp:inline distT="0" distB="0" distL="0" distR="0" wp14:anchorId="72D709D5" wp14:editId="3EA11E86">
                  <wp:extent cx="866775" cy="990600"/>
                  <wp:effectExtent l="0" t="0" r="9525" b="0"/>
                  <wp:docPr id="1" name="Рисунок 1" descr="Kaltasinskiy-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tasinskiy-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90600"/>
                          </a:xfrm>
                          <a:prstGeom prst="rect">
                            <a:avLst/>
                          </a:prstGeom>
                          <a:noFill/>
                          <a:ln>
                            <a:noFill/>
                          </a:ln>
                        </pic:spPr>
                      </pic:pic>
                    </a:graphicData>
                  </a:graphic>
                </wp:inline>
              </w:drawing>
            </w:r>
          </w:p>
        </w:tc>
        <w:tc>
          <w:tcPr>
            <w:tcW w:w="4275" w:type="dxa"/>
          </w:tcPr>
          <w:p w:rsidR="004C6991" w:rsidRDefault="004C6991" w:rsidP="00250642">
            <w:pPr>
              <w:jc w:val="center"/>
              <w:rPr>
                <w:rFonts w:ascii="Roman Eurasian" w:hAnsi="Roman Eurasian"/>
                <w:b/>
                <w:w w:val="96"/>
                <w:sz w:val="22"/>
                <w:szCs w:val="22"/>
              </w:rPr>
            </w:pPr>
            <w:r>
              <w:rPr>
                <w:rFonts w:ascii="Roman Eurasian" w:hAnsi="Roman Eurasian"/>
                <w:b/>
                <w:w w:val="96"/>
                <w:sz w:val="22"/>
                <w:szCs w:val="22"/>
              </w:rPr>
              <w:t xml:space="preserve">Совет сельского поселения </w:t>
            </w:r>
            <w:proofErr w:type="spellStart"/>
            <w:r>
              <w:rPr>
                <w:rFonts w:ascii="Roman Eurasian" w:hAnsi="Roman Eurasian"/>
                <w:b/>
                <w:w w:val="96"/>
                <w:sz w:val="22"/>
                <w:szCs w:val="22"/>
              </w:rPr>
              <w:t>Нижнекачмашевский</w:t>
            </w:r>
            <w:proofErr w:type="spellEnd"/>
            <w:r>
              <w:rPr>
                <w:rFonts w:ascii="Roman Eurasian" w:hAnsi="Roman Eurasian"/>
                <w:b/>
                <w:w w:val="96"/>
                <w:sz w:val="22"/>
                <w:szCs w:val="22"/>
              </w:rPr>
              <w:t xml:space="preserve"> сельсовет </w:t>
            </w:r>
            <w:proofErr w:type="gramStart"/>
            <w:r>
              <w:rPr>
                <w:rFonts w:ascii="Roman Eurasian" w:hAnsi="Roman Eurasian"/>
                <w:b/>
                <w:w w:val="96"/>
                <w:sz w:val="22"/>
                <w:szCs w:val="22"/>
              </w:rPr>
              <w:t>муниципального  района</w:t>
            </w:r>
            <w:proofErr w:type="gramEnd"/>
            <w:r>
              <w:rPr>
                <w:rFonts w:ascii="Roman Eurasian" w:hAnsi="Roman Eurasian"/>
                <w:b/>
                <w:w w:val="96"/>
                <w:sz w:val="22"/>
                <w:szCs w:val="22"/>
              </w:rPr>
              <w:t xml:space="preserve"> </w:t>
            </w:r>
          </w:p>
          <w:p w:rsidR="004C6991" w:rsidRDefault="004C6991" w:rsidP="00250642">
            <w:pPr>
              <w:jc w:val="center"/>
              <w:rPr>
                <w:rFonts w:ascii="Roman Eurasian" w:hAnsi="Roman Eurasian"/>
                <w:b/>
                <w:w w:val="96"/>
                <w:sz w:val="22"/>
                <w:szCs w:val="22"/>
              </w:rPr>
            </w:pPr>
            <w:proofErr w:type="spellStart"/>
            <w:r>
              <w:rPr>
                <w:rFonts w:ascii="Roman Eurasian" w:hAnsi="Roman Eurasian"/>
                <w:b/>
                <w:w w:val="96"/>
                <w:sz w:val="22"/>
                <w:szCs w:val="22"/>
              </w:rPr>
              <w:t>Калтасинский</w:t>
            </w:r>
            <w:proofErr w:type="spellEnd"/>
            <w:r>
              <w:rPr>
                <w:rFonts w:ascii="Roman Eurasian" w:hAnsi="Roman Eurasian"/>
                <w:b/>
                <w:w w:val="96"/>
                <w:sz w:val="22"/>
                <w:szCs w:val="22"/>
              </w:rPr>
              <w:t xml:space="preserve"> район </w:t>
            </w:r>
          </w:p>
          <w:p w:rsidR="004C6991" w:rsidRDefault="004C6991" w:rsidP="00250642">
            <w:pPr>
              <w:jc w:val="center"/>
              <w:rPr>
                <w:rFonts w:ascii="Roman Eurasian" w:hAnsi="Roman Eurasian"/>
                <w:b/>
                <w:w w:val="96"/>
                <w:sz w:val="22"/>
                <w:szCs w:val="22"/>
              </w:rPr>
            </w:pPr>
            <w:r>
              <w:rPr>
                <w:rFonts w:ascii="Roman Eurasian" w:hAnsi="Roman Eurasian"/>
                <w:b/>
                <w:w w:val="96"/>
                <w:sz w:val="22"/>
                <w:szCs w:val="22"/>
              </w:rPr>
              <w:t>Республики Башкортостан</w:t>
            </w:r>
          </w:p>
          <w:p w:rsidR="004C6991" w:rsidRDefault="004C6991" w:rsidP="00250642">
            <w:pPr>
              <w:jc w:val="center"/>
              <w:rPr>
                <w:rFonts w:ascii="Roman Eurasian" w:hAnsi="Roman Eurasian"/>
                <w:b/>
                <w:w w:val="96"/>
                <w:sz w:val="16"/>
                <w:szCs w:val="16"/>
              </w:rPr>
            </w:pPr>
          </w:p>
        </w:tc>
      </w:tr>
    </w:tbl>
    <w:p w:rsidR="004C6991" w:rsidRDefault="004C6991" w:rsidP="004C6991">
      <w:pPr>
        <w:ind w:firstLine="708"/>
        <w:jc w:val="both"/>
        <w:rPr>
          <w:rFonts w:ascii="Roman Eurasian" w:hAnsi="Roman Eurasian"/>
        </w:rPr>
      </w:pPr>
      <w:r>
        <w:rPr>
          <w:rFonts w:ascii="Roman Eurasian" w:hAnsi="Roman Eurasian"/>
          <w:lang w:val="x-none"/>
        </w:rPr>
        <w:t>4528</w:t>
      </w:r>
      <w:r>
        <w:rPr>
          <w:rFonts w:ascii="Roman Eurasian" w:hAnsi="Roman Eurasian"/>
        </w:rPr>
        <w:t xml:space="preserve">76 </w:t>
      </w:r>
      <w:proofErr w:type="spellStart"/>
      <w:r>
        <w:rPr>
          <w:rFonts w:ascii="Roman Eurasian" w:hAnsi="Roman Eurasian"/>
          <w:bCs/>
          <w:w w:val="96"/>
        </w:rPr>
        <w:t>Тубәнге</w:t>
      </w:r>
      <w:proofErr w:type="spellEnd"/>
      <w:r>
        <w:rPr>
          <w:rFonts w:ascii="Roman Eurasian" w:hAnsi="Roman Eurasian"/>
          <w:bCs/>
          <w:w w:val="96"/>
        </w:rPr>
        <w:t xml:space="preserve"> </w:t>
      </w:r>
      <w:proofErr w:type="spellStart"/>
      <w:r>
        <w:rPr>
          <w:rFonts w:ascii="Roman Eurasian" w:hAnsi="Roman Eurasian"/>
          <w:bCs/>
          <w:w w:val="96"/>
        </w:rPr>
        <w:t>Касмаш</w:t>
      </w:r>
      <w:proofErr w:type="spellEnd"/>
      <w:r>
        <w:rPr>
          <w:rFonts w:ascii="Roman Eurasian" w:hAnsi="Roman Eurasian"/>
          <w:bCs/>
          <w:w w:val="96"/>
        </w:rPr>
        <w:t xml:space="preserve"> </w:t>
      </w:r>
      <w:proofErr w:type="spellStart"/>
      <w:r>
        <w:rPr>
          <w:rFonts w:ascii="Roman Eurasian" w:hAnsi="Roman Eurasian"/>
          <w:bCs/>
          <w:w w:val="96"/>
        </w:rPr>
        <w:t>ауылы</w:t>
      </w:r>
      <w:proofErr w:type="spellEnd"/>
      <w:r>
        <w:rPr>
          <w:rFonts w:ascii="Roman Eurasian" w:hAnsi="Roman Eurasian"/>
        </w:rPr>
        <w:tab/>
      </w:r>
      <w:r>
        <w:rPr>
          <w:rFonts w:ascii="Roman Eurasian" w:hAnsi="Roman Eurasian"/>
        </w:rPr>
        <w:tab/>
      </w:r>
      <w:r>
        <w:rPr>
          <w:rFonts w:ascii="Roman Eurasian" w:hAnsi="Roman Eurasian"/>
        </w:rPr>
        <w:tab/>
      </w:r>
      <w:r>
        <w:rPr>
          <w:rFonts w:ascii="Roman Eurasian" w:hAnsi="Roman Eurasian"/>
        </w:rPr>
        <w:tab/>
        <w:t xml:space="preserve">                </w:t>
      </w:r>
      <w:r>
        <w:rPr>
          <w:rFonts w:ascii="Roman Eurasian" w:hAnsi="Roman Eurasian"/>
          <w:lang w:val="x-none"/>
        </w:rPr>
        <w:t>4528</w:t>
      </w:r>
      <w:r>
        <w:rPr>
          <w:rFonts w:ascii="Roman Eurasian" w:hAnsi="Roman Eurasian"/>
        </w:rPr>
        <w:t xml:space="preserve">76 д. Нижний </w:t>
      </w:r>
      <w:proofErr w:type="spellStart"/>
      <w:r>
        <w:rPr>
          <w:rFonts w:ascii="Roman Eurasian" w:hAnsi="Roman Eurasian"/>
        </w:rPr>
        <w:t>Качмаш</w:t>
      </w:r>
      <w:proofErr w:type="spellEnd"/>
    </w:p>
    <w:p w:rsidR="004C6991" w:rsidRDefault="004C6991" w:rsidP="004C6991">
      <w:pPr>
        <w:ind w:left="720" w:firstLine="696"/>
        <w:jc w:val="both"/>
        <w:rPr>
          <w:rFonts w:ascii="Roman Eurasian" w:hAnsi="Roman Eurasian"/>
        </w:rPr>
      </w:pPr>
      <w:proofErr w:type="spellStart"/>
      <w:r>
        <w:rPr>
          <w:rFonts w:ascii="Roman Eurasian" w:hAnsi="Roman Eurasian"/>
          <w:w w:val="96"/>
        </w:rPr>
        <w:t>Мәктәп</w:t>
      </w:r>
      <w:proofErr w:type="spellEnd"/>
      <w:r>
        <w:rPr>
          <w:rFonts w:ascii="Roman Eurasian" w:hAnsi="Roman Eurasian"/>
          <w:w w:val="96"/>
        </w:rPr>
        <w:t xml:space="preserve"> </w:t>
      </w:r>
      <w:proofErr w:type="spellStart"/>
      <w:r>
        <w:rPr>
          <w:rFonts w:ascii="Roman Eurasian" w:hAnsi="Roman Eurasian"/>
          <w:lang w:val="x-none"/>
        </w:rPr>
        <w:t>урамы</w:t>
      </w:r>
      <w:proofErr w:type="spellEnd"/>
      <w:r>
        <w:rPr>
          <w:rFonts w:ascii="Roman Eurasian" w:hAnsi="Roman Eurasian"/>
          <w:lang w:val="x-none"/>
        </w:rPr>
        <w:t xml:space="preserve">, </w:t>
      </w:r>
      <w:r>
        <w:rPr>
          <w:rFonts w:ascii="Roman Eurasian" w:hAnsi="Roman Eurasian"/>
        </w:rPr>
        <w:t>1А</w:t>
      </w:r>
      <w:r>
        <w:rPr>
          <w:rFonts w:ascii="Roman Eurasian" w:hAnsi="Roman Eurasian"/>
        </w:rPr>
        <w:tab/>
      </w:r>
      <w:r>
        <w:rPr>
          <w:rFonts w:ascii="Roman Eurasian" w:hAnsi="Roman Eurasian"/>
        </w:rPr>
        <w:tab/>
      </w:r>
      <w:r>
        <w:rPr>
          <w:rFonts w:ascii="Roman Eurasian" w:hAnsi="Roman Eurasian"/>
        </w:rPr>
        <w:tab/>
      </w:r>
      <w:r>
        <w:rPr>
          <w:rFonts w:ascii="Roman Eurasian" w:hAnsi="Roman Eurasian"/>
        </w:rPr>
        <w:tab/>
      </w:r>
      <w:r>
        <w:rPr>
          <w:rFonts w:ascii="Roman Eurasian" w:hAnsi="Roman Eurasian"/>
        </w:rPr>
        <w:tab/>
        <w:t xml:space="preserve">          ул. Школьная, 1А</w:t>
      </w:r>
    </w:p>
    <w:p w:rsidR="004C6991" w:rsidRDefault="004C6991" w:rsidP="004C6991">
      <w:pPr>
        <w:ind w:firstLine="708"/>
        <w:jc w:val="both"/>
        <w:rPr>
          <w:rFonts w:ascii="Roman Eurasian" w:hAnsi="Roman Eurasian"/>
        </w:rPr>
      </w:pPr>
      <w:r>
        <w:rPr>
          <w:rFonts w:ascii="Roman Eurasian" w:hAnsi="Roman Eurasian"/>
        </w:rPr>
        <w:t>Т</w:t>
      </w:r>
      <w:r>
        <w:rPr>
          <w:rFonts w:ascii="Roman Eurasian" w:hAnsi="Roman Eurasian"/>
          <w:lang w:val="x-none"/>
        </w:rPr>
        <w:t>ел</w:t>
      </w:r>
      <w:r>
        <w:rPr>
          <w:rFonts w:ascii="Roman Eurasian" w:hAnsi="Roman Eurasian"/>
        </w:rPr>
        <w:t>.:</w:t>
      </w:r>
      <w:r>
        <w:rPr>
          <w:rFonts w:ascii="Roman Eurasian" w:hAnsi="Roman Eurasian"/>
          <w:lang w:val="x-none"/>
        </w:rPr>
        <w:t xml:space="preserve"> </w:t>
      </w:r>
      <w:r>
        <w:rPr>
          <w:rFonts w:ascii="Roman Eurasian" w:hAnsi="Roman Eurasian"/>
        </w:rPr>
        <w:t>8 (34779) 2-72-42, 2-72-82</w:t>
      </w:r>
      <w:r>
        <w:rPr>
          <w:rFonts w:ascii="Roman Eurasian" w:hAnsi="Roman Eurasian"/>
        </w:rPr>
        <w:tab/>
      </w:r>
      <w:r>
        <w:rPr>
          <w:rFonts w:ascii="Roman Eurasian" w:hAnsi="Roman Eurasian"/>
        </w:rPr>
        <w:tab/>
      </w:r>
      <w:r>
        <w:rPr>
          <w:rFonts w:ascii="Roman Eurasian" w:hAnsi="Roman Eurasian"/>
        </w:rPr>
        <w:tab/>
        <w:t xml:space="preserve">                            Тел.: 8 (34779) 2-72-42, 2-72-82</w:t>
      </w:r>
    </w:p>
    <w:p w:rsidR="004C6991" w:rsidRDefault="004C6991" w:rsidP="004C6991">
      <w:pPr>
        <w:pStyle w:val="a4"/>
        <w:tabs>
          <w:tab w:val="clear" w:pos="4153"/>
          <w:tab w:val="center" w:pos="567"/>
        </w:tabs>
        <w:jc w:val="center"/>
        <w:rPr>
          <w:rFonts w:ascii="Roman Eurasian" w:hAnsi="Roman Eurasian"/>
          <w:sz w:val="18"/>
        </w:rPr>
      </w:pPr>
      <w:r>
        <w:rPr>
          <w:noProof/>
        </w:rPr>
        <mc:AlternateContent>
          <mc:Choice Requires="wps">
            <w:drawing>
              <wp:anchor distT="0" distB="0" distL="114300" distR="114300" simplePos="0" relativeHeight="251659264" behindDoc="0" locked="0" layoutInCell="1" allowOverlap="1" wp14:anchorId="461CD51E" wp14:editId="5B28C2F4">
                <wp:simplePos x="0" y="0"/>
                <wp:positionH relativeFrom="column">
                  <wp:posOffset>72390</wp:posOffset>
                </wp:positionH>
                <wp:positionV relativeFrom="paragraph">
                  <wp:posOffset>125095</wp:posOffset>
                </wp:positionV>
                <wp:extent cx="6225540" cy="0"/>
                <wp:effectExtent l="28575" t="36830" r="32385"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55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22EB"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85pt" to="495.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" strokeweight="4.5pt">
                <v:stroke linestyle="thickThin"/>
              </v:line>
            </w:pict>
          </mc:Fallback>
        </mc:AlternateContent>
      </w:r>
      <w:r>
        <w:rPr>
          <w:rFonts w:ascii="Roman Eurasian" w:hAnsi="Roman Eurasian"/>
          <w:sz w:val="18"/>
        </w:rPr>
        <w:t xml:space="preserve">  </w:t>
      </w:r>
    </w:p>
    <w:p w:rsidR="004C6991" w:rsidRDefault="004C6991" w:rsidP="004C6991">
      <w:pPr>
        <w:pStyle w:val="3"/>
        <w:jc w:val="center"/>
        <w:rPr>
          <w:b/>
        </w:rPr>
      </w:pPr>
    </w:p>
    <w:p w:rsidR="004C6991" w:rsidRPr="008D4530" w:rsidRDefault="004C6991" w:rsidP="004C6991">
      <w:pPr>
        <w:pStyle w:val="3"/>
        <w:jc w:val="center"/>
      </w:pPr>
      <w:r w:rsidRPr="006B079A">
        <w:t>РЕШЕНИЕ</w:t>
      </w:r>
    </w:p>
    <w:p w:rsidR="004C6991" w:rsidRPr="006B079A" w:rsidRDefault="004C6991" w:rsidP="004C6991">
      <w:pPr>
        <w:rPr>
          <w:sz w:val="28"/>
        </w:rPr>
      </w:pPr>
      <w:r>
        <w:rPr>
          <w:sz w:val="28"/>
        </w:rPr>
        <w:t xml:space="preserve"> 29 октября</w:t>
      </w:r>
      <w:r w:rsidRPr="006B079A">
        <w:rPr>
          <w:sz w:val="28"/>
        </w:rPr>
        <w:t xml:space="preserve"> 201</w:t>
      </w:r>
      <w:r>
        <w:rPr>
          <w:sz w:val="28"/>
        </w:rPr>
        <w:t>8</w:t>
      </w:r>
      <w:r w:rsidRPr="006B079A">
        <w:rPr>
          <w:sz w:val="28"/>
        </w:rPr>
        <w:t xml:space="preserve"> года                                                      </w:t>
      </w:r>
      <w:r>
        <w:rPr>
          <w:sz w:val="28"/>
        </w:rPr>
        <w:t xml:space="preserve">                          № 185</w:t>
      </w:r>
    </w:p>
    <w:p w:rsidR="00B84CA9" w:rsidRPr="00761E05" w:rsidRDefault="00B84CA9" w:rsidP="00B84CA9">
      <w:pPr>
        <w:rPr>
          <w:sz w:val="28"/>
          <w:szCs w:val="28"/>
        </w:rPr>
      </w:pPr>
    </w:p>
    <w:p w:rsidR="00B84CA9" w:rsidRPr="004C6991" w:rsidRDefault="00B84CA9" w:rsidP="004C6991">
      <w:pPr>
        <w:pStyle w:val="a7"/>
        <w:jc w:val="center"/>
        <w:rPr>
          <w:b/>
          <w:sz w:val="24"/>
          <w:szCs w:val="24"/>
        </w:rPr>
      </w:pPr>
      <w:r w:rsidRPr="004C6991">
        <w:rPr>
          <w:b/>
          <w:sz w:val="24"/>
          <w:szCs w:val="24"/>
        </w:rPr>
        <w:t xml:space="preserve">Об утверждении Положения об организации ритуальных услуг и содержании мест захоронения на территории сельского поселения </w:t>
      </w:r>
      <w:proofErr w:type="spellStart"/>
      <w:r w:rsidR="004C6991" w:rsidRPr="004C6991">
        <w:rPr>
          <w:b/>
          <w:sz w:val="24"/>
          <w:szCs w:val="24"/>
        </w:rPr>
        <w:t>Нижнекачмашевский</w:t>
      </w:r>
      <w:proofErr w:type="spellEnd"/>
      <w:r w:rsidR="004C6991" w:rsidRPr="004C6991">
        <w:rPr>
          <w:b/>
          <w:sz w:val="24"/>
          <w:szCs w:val="24"/>
        </w:rPr>
        <w:t xml:space="preserve"> </w:t>
      </w:r>
      <w:r w:rsidRPr="004C6991">
        <w:rPr>
          <w:b/>
          <w:sz w:val="24"/>
          <w:szCs w:val="24"/>
        </w:rPr>
        <w:t xml:space="preserve">сельсовет муниципального района </w:t>
      </w:r>
      <w:proofErr w:type="spellStart"/>
      <w:r w:rsidRPr="004C6991">
        <w:rPr>
          <w:b/>
          <w:sz w:val="24"/>
          <w:szCs w:val="24"/>
        </w:rPr>
        <w:t>Калтасинский</w:t>
      </w:r>
      <w:proofErr w:type="spellEnd"/>
      <w:r w:rsidRPr="004C6991">
        <w:rPr>
          <w:b/>
          <w:sz w:val="24"/>
          <w:szCs w:val="24"/>
        </w:rPr>
        <w:t xml:space="preserve"> район Республики Башкортостан</w:t>
      </w:r>
    </w:p>
    <w:p w:rsidR="00B84CA9" w:rsidRPr="004C6991" w:rsidRDefault="00B84CA9" w:rsidP="004C6991">
      <w:pPr>
        <w:pStyle w:val="a7"/>
        <w:rPr>
          <w:b/>
          <w:sz w:val="24"/>
          <w:szCs w:val="24"/>
        </w:rPr>
      </w:pPr>
    </w:p>
    <w:p w:rsidR="00B84CA9" w:rsidRPr="004C6991" w:rsidRDefault="00B84CA9" w:rsidP="004C6991">
      <w:pPr>
        <w:pStyle w:val="a7"/>
        <w:jc w:val="both"/>
        <w:rPr>
          <w:sz w:val="24"/>
          <w:szCs w:val="24"/>
        </w:rPr>
      </w:pPr>
      <w:r w:rsidRPr="004C6991">
        <w:rPr>
          <w:sz w:val="24"/>
          <w:szCs w:val="24"/>
        </w:rPr>
        <w:tab/>
        <w:t xml:space="preserve">В соответствии с Федеральным </w:t>
      </w:r>
      <w:hyperlink r:id="rId5" w:history="1">
        <w:r w:rsidRPr="004C6991">
          <w:rPr>
            <w:rStyle w:val="a3"/>
            <w:color w:val="000000"/>
            <w:sz w:val="24"/>
            <w:szCs w:val="24"/>
          </w:rPr>
          <w:t>законом</w:t>
        </w:r>
      </w:hyperlink>
      <w:r w:rsidRPr="004C6991">
        <w:rPr>
          <w:sz w:val="24"/>
          <w:szCs w:val="24"/>
        </w:rPr>
        <w:t xml:space="preserve"> от 12 января 1996 года N 8-ФЗ "О погребении и похоронном деле" (с изменениями на </w:t>
      </w:r>
      <w:r w:rsidRPr="004C6991">
        <w:rPr>
          <w:color w:val="2D2D2D"/>
          <w:spacing w:val="2"/>
          <w:sz w:val="24"/>
          <w:szCs w:val="24"/>
        </w:rPr>
        <w:t>3 июля 2016 года)</w:t>
      </w:r>
      <w:r w:rsidRPr="004C6991">
        <w:rPr>
          <w:sz w:val="24"/>
          <w:szCs w:val="24"/>
        </w:rPr>
        <w:t xml:space="preserve">, </w:t>
      </w:r>
      <w:hyperlink r:id="rId6" w:history="1">
        <w:r w:rsidRPr="004C6991">
          <w:rPr>
            <w:rStyle w:val="a3"/>
            <w:color w:val="000000"/>
            <w:sz w:val="24"/>
            <w:szCs w:val="24"/>
          </w:rPr>
          <w:t>Законом</w:t>
        </w:r>
      </w:hyperlink>
      <w:r w:rsidRPr="004C6991">
        <w:rPr>
          <w:color w:val="000000"/>
          <w:sz w:val="24"/>
          <w:szCs w:val="24"/>
        </w:rPr>
        <w:t xml:space="preserve"> </w:t>
      </w:r>
      <w:r w:rsidRPr="004C6991">
        <w:rPr>
          <w:sz w:val="24"/>
          <w:szCs w:val="24"/>
        </w:rPr>
        <w:t>Республики Башкортостан от 25 декабря 1996 года № 63-з "О погребении и похоронном деле в Республике Башкортостан" (с изменениям на  17.06.2016г), Федеральным законом от 06.10.2003 № 131-ФЗ «Об общих принципах организации местного самоуправления в Российской Федерации»,</w:t>
      </w:r>
      <w:r w:rsidR="004C6991">
        <w:rPr>
          <w:sz w:val="24"/>
          <w:szCs w:val="24"/>
        </w:rPr>
        <w:t xml:space="preserve"> </w:t>
      </w:r>
      <w:r w:rsidRPr="004C6991">
        <w:rPr>
          <w:sz w:val="24"/>
          <w:szCs w:val="24"/>
        </w:rPr>
        <w:t xml:space="preserve">Законом Республики Башкортостан от 18 марта 2005 года № 162-з «О местном самоуправлении в Республике Башкортостан», Уставом сельского поселения </w:t>
      </w:r>
      <w:proofErr w:type="spellStart"/>
      <w:r w:rsidR="004C6991">
        <w:rPr>
          <w:sz w:val="24"/>
          <w:szCs w:val="24"/>
        </w:rPr>
        <w:t>Нижнекачмашевский</w:t>
      </w:r>
      <w:proofErr w:type="spellEnd"/>
      <w:r w:rsidRPr="004C6991">
        <w:rPr>
          <w:sz w:val="24"/>
          <w:szCs w:val="24"/>
        </w:rPr>
        <w:t xml:space="preserve"> сельсовет муниципального района  </w:t>
      </w:r>
      <w:proofErr w:type="spellStart"/>
      <w:r w:rsidRPr="004C6991">
        <w:rPr>
          <w:sz w:val="24"/>
          <w:szCs w:val="24"/>
        </w:rPr>
        <w:t>Калтасинский</w:t>
      </w:r>
      <w:proofErr w:type="spellEnd"/>
      <w:r w:rsidRPr="004C6991">
        <w:rPr>
          <w:sz w:val="24"/>
          <w:szCs w:val="24"/>
        </w:rPr>
        <w:t xml:space="preserve">  район Республики Башкортостан, Совет сельского поселения </w:t>
      </w:r>
      <w:proofErr w:type="spellStart"/>
      <w:r w:rsidR="004C6991">
        <w:rPr>
          <w:sz w:val="24"/>
          <w:szCs w:val="24"/>
        </w:rPr>
        <w:t>Нижнекачмашевский</w:t>
      </w:r>
      <w:proofErr w:type="spellEnd"/>
      <w:r w:rsidRPr="004C6991">
        <w:rPr>
          <w:sz w:val="24"/>
          <w:szCs w:val="24"/>
        </w:rPr>
        <w:t xml:space="preserve"> сельсовет муниципального района </w:t>
      </w:r>
      <w:proofErr w:type="spellStart"/>
      <w:r w:rsidRPr="004C6991">
        <w:rPr>
          <w:sz w:val="24"/>
          <w:szCs w:val="24"/>
        </w:rPr>
        <w:t>Калтасинский</w:t>
      </w:r>
      <w:proofErr w:type="spellEnd"/>
      <w:r w:rsidRPr="004C6991">
        <w:rPr>
          <w:sz w:val="24"/>
          <w:szCs w:val="24"/>
        </w:rPr>
        <w:t xml:space="preserve">  район Республик Башкортостан</w:t>
      </w:r>
    </w:p>
    <w:p w:rsidR="00B84CA9" w:rsidRPr="004C6991" w:rsidRDefault="00B84CA9" w:rsidP="004C6991">
      <w:pPr>
        <w:pStyle w:val="a7"/>
        <w:rPr>
          <w:sz w:val="24"/>
          <w:szCs w:val="24"/>
        </w:rPr>
      </w:pPr>
    </w:p>
    <w:p w:rsidR="00B84CA9" w:rsidRPr="004C6991" w:rsidRDefault="00B84CA9" w:rsidP="004C6991">
      <w:pPr>
        <w:pStyle w:val="a7"/>
        <w:rPr>
          <w:sz w:val="24"/>
          <w:szCs w:val="24"/>
        </w:rPr>
      </w:pPr>
      <w:r w:rsidRPr="004C6991">
        <w:rPr>
          <w:sz w:val="24"/>
          <w:szCs w:val="24"/>
        </w:rPr>
        <w:t>РЕШИЛ:</w:t>
      </w:r>
    </w:p>
    <w:p w:rsidR="00B84CA9" w:rsidRPr="004C6991" w:rsidRDefault="00B84CA9" w:rsidP="004C6991">
      <w:pPr>
        <w:pStyle w:val="a7"/>
        <w:rPr>
          <w:sz w:val="24"/>
          <w:szCs w:val="24"/>
        </w:rPr>
      </w:pPr>
    </w:p>
    <w:p w:rsidR="00B84CA9" w:rsidRDefault="004C6991" w:rsidP="004C6991">
      <w:pPr>
        <w:pStyle w:val="a7"/>
        <w:ind w:firstLine="708"/>
        <w:jc w:val="both"/>
        <w:rPr>
          <w:bCs/>
          <w:color w:val="323232"/>
          <w:sz w:val="24"/>
          <w:szCs w:val="24"/>
        </w:rPr>
      </w:pPr>
      <w:r>
        <w:rPr>
          <w:sz w:val="24"/>
          <w:szCs w:val="24"/>
        </w:rPr>
        <w:t xml:space="preserve">1. Утвердить </w:t>
      </w:r>
      <w:r w:rsidR="00B84CA9" w:rsidRPr="004C6991">
        <w:rPr>
          <w:sz w:val="24"/>
          <w:szCs w:val="24"/>
        </w:rPr>
        <w:t xml:space="preserve">Положение </w:t>
      </w:r>
      <w:r w:rsidR="00B84CA9" w:rsidRPr="004C6991">
        <w:rPr>
          <w:bCs/>
          <w:color w:val="323232"/>
          <w:sz w:val="24"/>
          <w:szCs w:val="24"/>
        </w:rPr>
        <w:t xml:space="preserve">об организации ритуальных услуг и содержании мест захоронения на территории сельского поселения </w:t>
      </w:r>
      <w:proofErr w:type="spellStart"/>
      <w:r>
        <w:rPr>
          <w:sz w:val="24"/>
          <w:szCs w:val="24"/>
        </w:rPr>
        <w:t>Нижнекачмашевский</w:t>
      </w:r>
      <w:proofErr w:type="spellEnd"/>
      <w:r w:rsidR="00B84CA9" w:rsidRPr="004C6991">
        <w:rPr>
          <w:sz w:val="24"/>
          <w:szCs w:val="24"/>
        </w:rPr>
        <w:t xml:space="preserve"> </w:t>
      </w:r>
      <w:r w:rsidR="00B84CA9" w:rsidRPr="004C6991">
        <w:rPr>
          <w:bCs/>
          <w:color w:val="323232"/>
          <w:sz w:val="24"/>
          <w:szCs w:val="24"/>
        </w:rPr>
        <w:t xml:space="preserve">сельсовет муниципального района </w:t>
      </w:r>
      <w:proofErr w:type="spellStart"/>
      <w:proofErr w:type="gramStart"/>
      <w:r w:rsidR="00B84CA9" w:rsidRPr="004C6991">
        <w:rPr>
          <w:sz w:val="24"/>
          <w:szCs w:val="24"/>
        </w:rPr>
        <w:t>Калтасинский</w:t>
      </w:r>
      <w:proofErr w:type="spellEnd"/>
      <w:r w:rsidR="00B84CA9" w:rsidRPr="004C6991">
        <w:rPr>
          <w:sz w:val="24"/>
          <w:szCs w:val="24"/>
        </w:rPr>
        <w:t xml:space="preserve">  </w:t>
      </w:r>
      <w:r>
        <w:rPr>
          <w:bCs/>
          <w:color w:val="323232"/>
          <w:sz w:val="24"/>
          <w:szCs w:val="24"/>
        </w:rPr>
        <w:t>район</w:t>
      </w:r>
      <w:proofErr w:type="gramEnd"/>
      <w:r>
        <w:rPr>
          <w:bCs/>
          <w:color w:val="323232"/>
          <w:sz w:val="24"/>
          <w:szCs w:val="24"/>
        </w:rPr>
        <w:t xml:space="preserve"> Республики Башкортостан (приложение №1)</w:t>
      </w:r>
    </w:p>
    <w:p w:rsidR="004C6991" w:rsidRPr="004C6991" w:rsidRDefault="004C6991" w:rsidP="004C6991">
      <w:pPr>
        <w:pStyle w:val="a7"/>
        <w:ind w:firstLine="708"/>
        <w:jc w:val="both"/>
        <w:rPr>
          <w:sz w:val="24"/>
          <w:szCs w:val="24"/>
        </w:rPr>
      </w:pPr>
      <w:r>
        <w:rPr>
          <w:sz w:val="24"/>
          <w:szCs w:val="24"/>
        </w:rPr>
        <w:t xml:space="preserve">2. Признать утратившим силу решение Совета сельского поселения </w:t>
      </w:r>
      <w:proofErr w:type="spellStart"/>
      <w:r>
        <w:rPr>
          <w:sz w:val="24"/>
          <w:szCs w:val="24"/>
        </w:rPr>
        <w:t>Нижнекачмашевский</w:t>
      </w:r>
      <w:proofErr w:type="spellEnd"/>
      <w:r>
        <w:rPr>
          <w:sz w:val="24"/>
          <w:szCs w:val="24"/>
        </w:rPr>
        <w:t xml:space="preserve"> сельсовет муниципального района </w:t>
      </w:r>
      <w:proofErr w:type="spellStart"/>
      <w:r>
        <w:rPr>
          <w:sz w:val="24"/>
          <w:szCs w:val="24"/>
        </w:rPr>
        <w:t>Калтасинский</w:t>
      </w:r>
      <w:proofErr w:type="spellEnd"/>
      <w:r>
        <w:rPr>
          <w:sz w:val="24"/>
          <w:szCs w:val="24"/>
        </w:rPr>
        <w:t xml:space="preserve"> район Республики Башкортостан</w:t>
      </w:r>
      <w:r w:rsidR="007D05DD">
        <w:rPr>
          <w:sz w:val="24"/>
          <w:szCs w:val="24"/>
        </w:rPr>
        <w:t xml:space="preserve"> от 10.10.2013 года №209 «Положение по организации ритуальных услуг и содержанию мест захоронений на территории сельского поселения </w:t>
      </w:r>
      <w:proofErr w:type="spellStart"/>
      <w:r w:rsidR="007D05DD">
        <w:rPr>
          <w:sz w:val="24"/>
          <w:szCs w:val="24"/>
        </w:rPr>
        <w:t>Нижнекачмашевский</w:t>
      </w:r>
      <w:proofErr w:type="spellEnd"/>
      <w:r w:rsidR="007D05DD">
        <w:rPr>
          <w:sz w:val="24"/>
          <w:szCs w:val="24"/>
        </w:rPr>
        <w:t xml:space="preserve"> сельсовет муниципального района </w:t>
      </w:r>
      <w:proofErr w:type="spellStart"/>
      <w:r w:rsidR="007D05DD">
        <w:rPr>
          <w:sz w:val="24"/>
          <w:szCs w:val="24"/>
        </w:rPr>
        <w:t>Калтасинский</w:t>
      </w:r>
      <w:proofErr w:type="spellEnd"/>
      <w:r w:rsidR="007D05DD">
        <w:rPr>
          <w:sz w:val="24"/>
          <w:szCs w:val="24"/>
        </w:rPr>
        <w:t xml:space="preserve"> район Республики Башкортостан».</w:t>
      </w:r>
    </w:p>
    <w:p w:rsidR="00186A5B" w:rsidRPr="00186A5B" w:rsidRDefault="00186A5B" w:rsidP="00186A5B">
      <w:pPr>
        <w:jc w:val="both"/>
        <w:rPr>
          <w:sz w:val="24"/>
          <w:szCs w:val="24"/>
        </w:rPr>
      </w:pPr>
      <w:r>
        <w:rPr>
          <w:sz w:val="24"/>
          <w:szCs w:val="24"/>
        </w:rPr>
        <w:t xml:space="preserve">   </w:t>
      </w:r>
      <w:r>
        <w:rPr>
          <w:sz w:val="24"/>
          <w:szCs w:val="24"/>
        </w:rPr>
        <w:tab/>
        <w:t>3</w:t>
      </w:r>
      <w:r w:rsidR="00B84CA9" w:rsidRPr="004C6991">
        <w:rPr>
          <w:sz w:val="24"/>
          <w:szCs w:val="24"/>
        </w:rPr>
        <w:t xml:space="preserve">. </w:t>
      </w:r>
      <w:r w:rsidR="004C6991">
        <w:rPr>
          <w:sz w:val="24"/>
          <w:szCs w:val="24"/>
        </w:rPr>
        <w:t xml:space="preserve">Обнародовать настоящее решение </w:t>
      </w:r>
      <w:r w:rsidR="00B84CA9" w:rsidRPr="004C6991">
        <w:rPr>
          <w:sz w:val="24"/>
          <w:szCs w:val="24"/>
        </w:rPr>
        <w:t xml:space="preserve">на </w:t>
      </w:r>
      <w:r w:rsidR="004C6991">
        <w:rPr>
          <w:sz w:val="24"/>
          <w:szCs w:val="24"/>
        </w:rPr>
        <w:t xml:space="preserve">информационном стенде в здании </w:t>
      </w:r>
      <w:r>
        <w:rPr>
          <w:sz w:val="24"/>
          <w:szCs w:val="24"/>
        </w:rPr>
        <w:t xml:space="preserve">администрации сельского </w:t>
      </w:r>
      <w:r w:rsidR="00B84CA9" w:rsidRPr="004C6991">
        <w:rPr>
          <w:sz w:val="24"/>
          <w:szCs w:val="24"/>
        </w:rPr>
        <w:t xml:space="preserve">поселения </w:t>
      </w:r>
      <w:proofErr w:type="spellStart"/>
      <w:r w:rsidR="004C6991">
        <w:rPr>
          <w:sz w:val="24"/>
          <w:szCs w:val="24"/>
        </w:rPr>
        <w:t>Нижнекачмашевский</w:t>
      </w:r>
      <w:proofErr w:type="spellEnd"/>
      <w:r w:rsidR="00B84CA9" w:rsidRPr="004C6991">
        <w:rPr>
          <w:sz w:val="24"/>
          <w:szCs w:val="24"/>
        </w:rPr>
        <w:t xml:space="preserve"> сельсовет муниципального района </w:t>
      </w:r>
      <w:proofErr w:type="spellStart"/>
      <w:proofErr w:type="gramStart"/>
      <w:r w:rsidR="00B84CA9" w:rsidRPr="004C6991">
        <w:rPr>
          <w:sz w:val="24"/>
          <w:szCs w:val="24"/>
        </w:rPr>
        <w:t>Калтасинский</w:t>
      </w:r>
      <w:proofErr w:type="spellEnd"/>
      <w:r w:rsidR="00B84CA9" w:rsidRPr="004C6991">
        <w:rPr>
          <w:sz w:val="24"/>
          <w:szCs w:val="24"/>
        </w:rPr>
        <w:t xml:space="preserve">  район</w:t>
      </w:r>
      <w:proofErr w:type="gramEnd"/>
      <w:r w:rsidR="00B84CA9" w:rsidRPr="004C6991">
        <w:rPr>
          <w:sz w:val="24"/>
          <w:szCs w:val="24"/>
        </w:rPr>
        <w:t xml:space="preserve"> Республики Башкортостан по адресу: РБ, </w:t>
      </w:r>
      <w:proofErr w:type="spellStart"/>
      <w:r w:rsidR="00B84CA9" w:rsidRPr="004C6991">
        <w:rPr>
          <w:sz w:val="24"/>
          <w:szCs w:val="24"/>
        </w:rPr>
        <w:t>Калтасинский</w:t>
      </w:r>
      <w:proofErr w:type="spellEnd"/>
      <w:r w:rsidR="00B84CA9" w:rsidRPr="004C6991">
        <w:rPr>
          <w:sz w:val="24"/>
          <w:szCs w:val="24"/>
        </w:rPr>
        <w:t xml:space="preserve">  район, </w:t>
      </w:r>
      <w:proofErr w:type="spellStart"/>
      <w:r w:rsidR="00B84CA9" w:rsidRPr="004C6991">
        <w:rPr>
          <w:sz w:val="24"/>
          <w:szCs w:val="24"/>
        </w:rPr>
        <w:t>д.</w:t>
      </w:r>
      <w:r>
        <w:rPr>
          <w:sz w:val="24"/>
          <w:szCs w:val="24"/>
        </w:rPr>
        <w:t>Нижний</w:t>
      </w:r>
      <w:proofErr w:type="spellEnd"/>
      <w:r>
        <w:rPr>
          <w:sz w:val="24"/>
          <w:szCs w:val="24"/>
        </w:rPr>
        <w:t xml:space="preserve"> </w:t>
      </w:r>
      <w:proofErr w:type="spellStart"/>
      <w:r>
        <w:rPr>
          <w:sz w:val="24"/>
          <w:szCs w:val="24"/>
        </w:rPr>
        <w:t>Качмаш</w:t>
      </w:r>
      <w:proofErr w:type="spellEnd"/>
      <w:r w:rsidR="00B84CA9" w:rsidRPr="004C6991">
        <w:rPr>
          <w:sz w:val="24"/>
          <w:szCs w:val="24"/>
        </w:rPr>
        <w:t xml:space="preserve">, </w:t>
      </w:r>
      <w:proofErr w:type="spellStart"/>
      <w:r w:rsidR="00B84CA9" w:rsidRPr="004C6991">
        <w:rPr>
          <w:sz w:val="24"/>
          <w:szCs w:val="24"/>
        </w:rPr>
        <w:t>ул.</w:t>
      </w:r>
      <w:r>
        <w:rPr>
          <w:sz w:val="24"/>
          <w:szCs w:val="24"/>
        </w:rPr>
        <w:t>Школьная</w:t>
      </w:r>
      <w:proofErr w:type="spellEnd"/>
      <w:r>
        <w:rPr>
          <w:sz w:val="24"/>
          <w:szCs w:val="24"/>
        </w:rPr>
        <w:t xml:space="preserve"> 1А, опубликовать на официальном сайте СП </w:t>
      </w:r>
      <w:proofErr w:type="spellStart"/>
      <w:r>
        <w:rPr>
          <w:sz w:val="24"/>
          <w:szCs w:val="24"/>
        </w:rPr>
        <w:t>Нижнекачмашевский</w:t>
      </w:r>
      <w:proofErr w:type="spellEnd"/>
      <w:r>
        <w:rPr>
          <w:sz w:val="24"/>
          <w:szCs w:val="24"/>
        </w:rPr>
        <w:t xml:space="preserve"> сельсовет МР </w:t>
      </w:r>
      <w:proofErr w:type="spellStart"/>
      <w:r>
        <w:rPr>
          <w:sz w:val="24"/>
          <w:szCs w:val="24"/>
        </w:rPr>
        <w:t>Калтасинский</w:t>
      </w:r>
      <w:proofErr w:type="spellEnd"/>
      <w:r>
        <w:rPr>
          <w:sz w:val="24"/>
          <w:szCs w:val="24"/>
        </w:rPr>
        <w:t xml:space="preserve"> район РБ </w:t>
      </w:r>
      <w:r>
        <w:rPr>
          <w:sz w:val="24"/>
          <w:szCs w:val="24"/>
          <w:lang w:val="en-US"/>
        </w:rPr>
        <w:t>http</w:t>
      </w:r>
      <w:r w:rsidRPr="00186A5B">
        <w:rPr>
          <w:sz w:val="24"/>
          <w:szCs w:val="24"/>
        </w:rPr>
        <w:t>://kachmash-sp.ru</w:t>
      </w:r>
    </w:p>
    <w:p w:rsidR="00B84CA9" w:rsidRPr="004C6991" w:rsidRDefault="00186A5B" w:rsidP="00186A5B">
      <w:pPr>
        <w:pStyle w:val="a7"/>
        <w:jc w:val="both"/>
        <w:rPr>
          <w:sz w:val="24"/>
          <w:szCs w:val="24"/>
        </w:rPr>
      </w:pPr>
      <w:r>
        <w:rPr>
          <w:sz w:val="24"/>
          <w:szCs w:val="24"/>
        </w:rPr>
        <w:tab/>
        <w:t>4</w:t>
      </w:r>
      <w:r w:rsidR="00B84CA9" w:rsidRPr="004C6991">
        <w:rPr>
          <w:sz w:val="24"/>
          <w:szCs w:val="24"/>
        </w:rPr>
        <w:t>. 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w:t>
      </w:r>
    </w:p>
    <w:p w:rsidR="00B84CA9" w:rsidRPr="004C6991" w:rsidRDefault="00B84CA9" w:rsidP="004C6991">
      <w:pPr>
        <w:pStyle w:val="a7"/>
        <w:rPr>
          <w:sz w:val="24"/>
          <w:szCs w:val="24"/>
        </w:rPr>
      </w:pPr>
    </w:p>
    <w:p w:rsidR="00B84CA9" w:rsidRPr="004C6991" w:rsidRDefault="00B84CA9" w:rsidP="004C6991">
      <w:pPr>
        <w:pStyle w:val="a7"/>
        <w:rPr>
          <w:sz w:val="24"/>
          <w:szCs w:val="24"/>
        </w:rPr>
      </w:pPr>
    </w:p>
    <w:p w:rsidR="00B84CA9" w:rsidRPr="004C6991" w:rsidRDefault="00B84CA9" w:rsidP="004C6991">
      <w:pPr>
        <w:pStyle w:val="a7"/>
        <w:rPr>
          <w:sz w:val="24"/>
          <w:szCs w:val="24"/>
        </w:rPr>
      </w:pPr>
    </w:p>
    <w:p w:rsidR="00B84CA9" w:rsidRDefault="00B84CA9" w:rsidP="004C6991">
      <w:pPr>
        <w:pStyle w:val="a7"/>
        <w:rPr>
          <w:sz w:val="24"/>
          <w:szCs w:val="24"/>
        </w:rPr>
      </w:pPr>
      <w:r w:rsidRPr="004C6991">
        <w:rPr>
          <w:sz w:val="24"/>
          <w:szCs w:val="24"/>
        </w:rPr>
        <w:t xml:space="preserve">Глава сельского поселения                                                        </w:t>
      </w:r>
      <w:proofErr w:type="spellStart"/>
      <w:r w:rsidR="00186A5B">
        <w:rPr>
          <w:sz w:val="24"/>
          <w:szCs w:val="24"/>
        </w:rPr>
        <w:t>И.И.Ижбулатов</w:t>
      </w:r>
      <w:proofErr w:type="spellEnd"/>
    </w:p>
    <w:p w:rsidR="00186A5B" w:rsidRDefault="00186A5B" w:rsidP="004C6991">
      <w:pPr>
        <w:pStyle w:val="a7"/>
        <w:rPr>
          <w:sz w:val="24"/>
          <w:szCs w:val="24"/>
        </w:rPr>
      </w:pPr>
    </w:p>
    <w:p w:rsidR="00186A5B" w:rsidRPr="00186A5B" w:rsidRDefault="00186A5B" w:rsidP="004C6991">
      <w:pPr>
        <w:pStyle w:val="a7"/>
        <w:rPr>
          <w:sz w:val="24"/>
          <w:szCs w:val="24"/>
        </w:rPr>
      </w:pPr>
    </w:p>
    <w:p w:rsidR="00B84CA9" w:rsidRPr="004C6991" w:rsidRDefault="00B84CA9" w:rsidP="004C6991">
      <w:pPr>
        <w:pStyle w:val="a7"/>
        <w:rPr>
          <w:sz w:val="24"/>
          <w:szCs w:val="24"/>
        </w:rPr>
      </w:pPr>
    </w:p>
    <w:p w:rsidR="00B84CA9" w:rsidRPr="004C6991" w:rsidRDefault="00B84CA9" w:rsidP="00186A5B">
      <w:pPr>
        <w:pStyle w:val="a7"/>
        <w:jc w:val="right"/>
        <w:rPr>
          <w:color w:val="000000"/>
          <w:sz w:val="24"/>
          <w:szCs w:val="24"/>
        </w:rPr>
      </w:pPr>
      <w:r w:rsidRPr="004C6991">
        <w:rPr>
          <w:color w:val="000000"/>
          <w:sz w:val="24"/>
          <w:szCs w:val="24"/>
        </w:rPr>
        <w:lastRenderedPageBreak/>
        <w:t>Приложение</w:t>
      </w:r>
    </w:p>
    <w:p w:rsidR="00B84CA9" w:rsidRPr="004C6991" w:rsidRDefault="00186A5B" w:rsidP="00186A5B">
      <w:pPr>
        <w:pStyle w:val="a7"/>
        <w:jc w:val="right"/>
        <w:rPr>
          <w:color w:val="000000"/>
          <w:sz w:val="24"/>
          <w:szCs w:val="24"/>
        </w:rPr>
      </w:pPr>
      <w:r>
        <w:rPr>
          <w:color w:val="000000"/>
          <w:sz w:val="24"/>
          <w:szCs w:val="24"/>
        </w:rPr>
        <w:t>к решению Совета</w:t>
      </w:r>
    </w:p>
    <w:p w:rsidR="00B84CA9" w:rsidRPr="004C6991" w:rsidRDefault="00B84CA9" w:rsidP="00186A5B">
      <w:pPr>
        <w:pStyle w:val="a7"/>
        <w:jc w:val="right"/>
        <w:rPr>
          <w:color w:val="000000"/>
          <w:sz w:val="24"/>
          <w:szCs w:val="24"/>
        </w:rPr>
      </w:pPr>
      <w:r w:rsidRPr="004C6991">
        <w:rPr>
          <w:color w:val="000000"/>
          <w:sz w:val="24"/>
          <w:szCs w:val="24"/>
        </w:rPr>
        <w:t>сельского поселения</w:t>
      </w:r>
      <w:r w:rsidRPr="004C6991">
        <w:rPr>
          <w:color w:val="000000"/>
          <w:sz w:val="24"/>
          <w:szCs w:val="24"/>
        </w:rPr>
        <w:br/>
      </w:r>
      <w:proofErr w:type="spellStart"/>
      <w:r w:rsidR="00186A5B">
        <w:rPr>
          <w:color w:val="000000"/>
          <w:sz w:val="24"/>
          <w:szCs w:val="24"/>
        </w:rPr>
        <w:t>Нижнекачмашевский</w:t>
      </w:r>
      <w:proofErr w:type="spellEnd"/>
      <w:r w:rsidRPr="004C6991">
        <w:rPr>
          <w:color w:val="000000"/>
          <w:sz w:val="24"/>
          <w:szCs w:val="24"/>
        </w:rPr>
        <w:t xml:space="preserve"> сельсовет</w:t>
      </w:r>
    </w:p>
    <w:p w:rsidR="00B84CA9" w:rsidRPr="004C6991" w:rsidRDefault="00B84CA9" w:rsidP="00186A5B">
      <w:pPr>
        <w:pStyle w:val="a7"/>
        <w:jc w:val="right"/>
        <w:rPr>
          <w:color w:val="000000"/>
          <w:sz w:val="24"/>
          <w:szCs w:val="24"/>
        </w:rPr>
      </w:pPr>
      <w:r w:rsidRPr="004C6991">
        <w:rPr>
          <w:color w:val="000000"/>
          <w:sz w:val="24"/>
          <w:szCs w:val="24"/>
        </w:rPr>
        <w:t xml:space="preserve">муниципального района </w:t>
      </w:r>
    </w:p>
    <w:p w:rsidR="00B84CA9" w:rsidRPr="004C6991" w:rsidRDefault="00186A5B" w:rsidP="00186A5B">
      <w:pPr>
        <w:pStyle w:val="a7"/>
        <w:jc w:val="right"/>
        <w:rPr>
          <w:color w:val="000000"/>
          <w:sz w:val="24"/>
          <w:szCs w:val="24"/>
        </w:rPr>
      </w:pPr>
      <w:proofErr w:type="spellStart"/>
      <w:r>
        <w:rPr>
          <w:color w:val="000000"/>
          <w:sz w:val="24"/>
          <w:szCs w:val="24"/>
        </w:rPr>
        <w:t>Калтасинский</w:t>
      </w:r>
      <w:proofErr w:type="spellEnd"/>
      <w:r>
        <w:rPr>
          <w:color w:val="000000"/>
          <w:sz w:val="24"/>
          <w:szCs w:val="24"/>
        </w:rPr>
        <w:t xml:space="preserve"> </w:t>
      </w:r>
      <w:r w:rsidR="00B84CA9" w:rsidRPr="004C6991">
        <w:rPr>
          <w:color w:val="000000"/>
          <w:sz w:val="24"/>
          <w:szCs w:val="24"/>
        </w:rPr>
        <w:t xml:space="preserve">  район </w:t>
      </w:r>
    </w:p>
    <w:p w:rsidR="00B84CA9" w:rsidRPr="004C6991" w:rsidRDefault="00B84CA9" w:rsidP="00186A5B">
      <w:pPr>
        <w:pStyle w:val="a7"/>
        <w:jc w:val="right"/>
        <w:rPr>
          <w:sz w:val="24"/>
          <w:szCs w:val="24"/>
        </w:rPr>
      </w:pPr>
      <w:r w:rsidRPr="004C6991">
        <w:rPr>
          <w:color w:val="000000"/>
          <w:sz w:val="24"/>
          <w:szCs w:val="24"/>
        </w:rPr>
        <w:t>Республики Башкортостан</w:t>
      </w:r>
      <w:r w:rsidRPr="004C6991">
        <w:rPr>
          <w:color w:val="000000"/>
          <w:sz w:val="24"/>
          <w:szCs w:val="24"/>
        </w:rPr>
        <w:br/>
        <w:t>от «</w:t>
      </w:r>
      <w:r w:rsidR="00423B92">
        <w:rPr>
          <w:color w:val="000000"/>
          <w:sz w:val="24"/>
          <w:szCs w:val="24"/>
        </w:rPr>
        <w:t>29</w:t>
      </w:r>
      <w:r w:rsidRPr="004C6991">
        <w:rPr>
          <w:color w:val="000000"/>
          <w:sz w:val="24"/>
          <w:szCs w:val="24"/>
        </w:rPr>
        <w:t xml:space="preserve">» </w:t>
      </w:r>
      <w:r w:rsidR="00423B92">
        <w:rPr>
          <w:color w:val="000000"/>
          <w:sz w:val="24"/>
          <w:szCs w:val="24"/>
        </w:rPr>
        <w:t>октября</w:t>
      </w:r>
      <w:r w:rsidRPr="004C6991">
        <w:rPr>
          <w:color w:val="000000"/>
          <w:sz w:val="24"/>
          <w:szCs w:val="24"/>
        </w:rPr>
        <w:t xml:space="preserve"> 201</w:t>
      </w:r>
      <w:r w:rsidR="00423B92">
        <w:rPr>
          <w:color w:val="000000"/>
          <w:sz w:val="24"/>
          <w:szCs w:val="24"/>
        </w:rPr>
        <w:t>8 года №185</w:t>
      </w:r>
      <w:r w:rsidRPr="004C6991">
        <w:rPr>
          <w:color w:val="000000"/>
          <w:sz w:val="24"/>
          <w:szCs w:val="24"/>
        </w:rPr>
        <w:br/>
      </w:r>
    </w:p>
    <w:p w:rsidR="00B84CA9" w:rsidRPr="004C6991" w:rsidRDefault="00B84CA9" w:rsidP="004C6991">
      <w:pPr>
        <w:pStyle w:val="a7"/>
        <w:rPr>
          <w:sz w:val="24"/>
          <w:szCs w:val="24"/>
        </w:rPr>
      </w:pPr>
    </w:p>
    <w:p w:rsidR="00B84CA9" w:rsidRPr="004C6991" w:rsidRDefault="00B84CA9" w:rsidP="004C6991">
      <w:pPr>
        <w:pStyle w:val="a7"/>
        <w:rPr>
          <w:sz w:val="24"/>
          <w:szCs w:val="24"/>
        </w:rPr>
      </w:pPr>
    </w:p>
    <w:p w:rsidR="003C44D3" w:rsidRPr="007531F3" w:rsidRDefault="003C44D3" w:rsidP="003C44D3">
      <w:pPr>
        <w:pStyle w:val="NoSpacing"/>
        <w:jc w:val="center"/>
        <w:rPr>
          <w:rFonts w:ascii="Times New Roman" w:hAnsi="Times New Roman"/>
          <w:b/>
          <w:sz w:val="24"/>
          <w:szCs w:val="24"/>
        </w:rPr>
      </w:pPr>
      <w:r w:rsidRPr="007531F3">
        <w:rPr>
          <w:rFonts w:ascii="Times New Roman" w:hAnsi="Times New Roman"/>
          <w:b/>
          <w:sz w:val="24"/>
          <w:szCs w:val="24"/>
        </w:rPr>
        <w:t>ПОЛОЖЕНИЕ</w:t>
      </w:r>
    </w:p>
    <w:p w:rsidR="003C44D3" w:rsidRPr="007531F3" w:rsidRDefault="003C44D3" w:rsidP="003C44D3">
      <w:pPr>
        <w:pStyle w:val="NoSpacing"/>
        <w:jc w:val="center"/>
        <w:rPr>
          <w:rFonts w:ascii="Times New Roman" w:hAnsi="Times New Roman"/>
          <w:b/>
          <w:sz w:val="24"/>
          <w:szCs w:val="24"/>
        </w:rPr>
      </w:pPr>
      <w:r w:rsidRPr="007531F3">
        <w:rPr>
          <w:rFonts w:ascii="Times New Roman" w:hAnsi="Times New Roman"/>
          <w:b/>
          <w:sz w:val="24"/>
          <w:szCs w:val="24"/>
        </w:rPr>
        <w:t xml:space="preserve"> об организации ритуальных услуг и содержании мест захоронения на территории сельского поселения </w:t>
      </w:r>
      <w:proofErr w:type="spellStart"/>
      <w:r>
        <w:rPr>
          <w:rFonts w:ascii="Times New Roman" w:hAnsi="Times New Roman"/>
          <w:b/>
          <w:sz w:val="24"/>
          <w:szCs w:val="24"/>
        </w:rPr>
        <w:t>Нижнекачмашевский</w:t>
      </w:r>
      <w:proofErr w:type="spellEnd"/>
      <w:r w:rsidRPr="007531F3">
        <w:rPr>
          <w:rFonts w:ascii="Times New Roman" w:hAnsi="Times New Roman"/>
          <w:b/>
          <w:sz w:val="24"/>
          <w:szCs w:val="24"/>
        </w:rPr>
        <w:t xml:space="preserve"> сельсовет муниципального района </w:t>
      </w:r>
      <w:proofErr w:type="spellStart"/>
      <w:r>
        <w:rPr>
          <w:rFonts w:ascii="Times New Roman" w:hAnsi="Times New Roman"/>
          <w:b/>
          <w:sz w:val="24"/>
          <w:szCs w:val="24"/>
        </w:rPr>
        <w:t>Калтасинский</w:t>
      </w:r>
      <w:proofErr w:type="spellEnd"/>
      <w:r w:rsidRPr="007531F3">
        <w:rPr>
          <w:rFonts w:ascii="Times New Roman" w:hAnsi="Times New Roman"/>
          <w:b/>
          <w:sz w:val="24"/>
          <w:szCs w:val="24"/>
        </w:rPr>
        <w:t xml:space="preserve"> район Республики Башкортостан </w:t>
      </w:r>
    </w:p>
    <w:p w:rsidR="003C44D3" w:rsidRPr="00331EB0" w:rsidRDefault="003C44D3" w:rsidP="003C44D3">
      <w:pPr>
        <w:pStyle w:val="NoSpacing"/>
        <w:jc w:val="center"/>
        <w:rPr>
          <w:rFonts w:ascii="Times New Roman" w:hAnsi="Times New Roman"/>
          <w:b/>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1. Общие положения</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1.1. Настоящее Положение об организации ритуальных услуг и содержании  мест захоронения на территории  сельского  поселения </w:t>
      </w:r>
      <w:proofErr w:type="spellStart"/>
      <w:r w:rsidRPr="003C44D3">
        <w:rPr>
          <w:rFonts w:ascii="Times New Roman" w:hAnsi="Times New Roman"/>
          <w:sz w:val="24"/>
          <w:szCs w:val="24"/>
        </w:rPr>
        <w:t>Нижнекачмашевский</w:t>
      </w:r>
      <w:proofErr w:type="spellEnd"/>
      <w:r w:rsidRPr="00537CB6">
        <w:rPr>
          <w:rFonts w:ascii="Times New Roman" w:hAnsi="Times New Roman" w:cs="Times New Roman"/>
          <w:sz w:val="24"/>
          <w:szCs w:val="24"/>
        </w:rPr>
        <w:t xml:space="preserve"> </w:t>
      </w:r>
      <w:r w:rsidRPr="00537CB6">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Калтасинский</w:t>
      </w:r>
      <w:proofErr w:type="spellEnd"/>
      <w:r w:rsidRPr="00537CB6">
        <w:rPr>
          <w:rFonts w:ascii="Times New Roman" w:hAnsi="Times New Roman" w:cs="Times New Roman"/>
          <w:sz w:val="24"/>
          <w:szCs w:val="24"/>
        </w:rPr>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proofErr w:type="spellStart"/>
      <w:r w:rsidRPr="003C44D3">
        <w:rPr>
          <w:rFonts w:ascii="Times New Roman" w:hAnsi="Times New Roman"/>
          <w:sz w:val="24"/>
          <w:szCs w:val="24"/>
        </w:rPr>
        <w:t>Нижнекачмашевский</w:t>
      </w:r>
      <w:proofErr w:type="spellEnd"/>
      <w:r w:rsidRPr="00537CB6">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Калтасинский</w:t>
      </w:r>
      <w:proofErr w:type="spellEnd"/>
      <w:r w:rsidRPr="00537CB6">
        <w:rPr>
          <w:rFonts w:ascii="Times New Roman" w:hAnsi="Times New Roman" w:cs="Times New Roman"/>
          <w:sz w:val="24"/>
          <w:szCs w:val="24"/>
        </w:rPr>
        <w:t xml:space="preserve"> район Республики Башкортостан в соответствии с Федеральным </w:t>
      </w:r>
      <w:hyperlink r:id="rId7" w:history="1">
        <w:r w:rsidRPr="00537CB6">
          <w:rPr>
            <w:rStyle w:val="NoSpacingChar"/>
            <w:rFonts w:ascii="Times New Roman" w:hAnsi="Times New Roman"/>
            <w:sz w:val="24"/>
            <w:szCs w:val="24"/>
          </w:rPr>
          <w:t>законом</w:t>
        </w:r>
      </w:hyperlink>
      <w:r w:rsidRPr="00537CB6">
        <w:rPr>
          <w:rFonts w:ascii="Times New Roman" w:hAnsi="Times New Roman" w:cs="Times New Roman"/>
          <w:sz w:val="24"/>
          <w:szCs w:val="24"/>
        </w:rPr>
        <w:t xml:space="preserve"> от 12 января 1996 года N 8-ФЗ "О погребении и похоронном деле", </w:t>
      </w:r>
      <w:hyperlink r:id="rId8" w:history="1">
        <w:r w:rsidRPr="00537CB6">
          <w:rPr>
            <w:rStyle w:val="a3"/>
            <w:rFonts w:ascii="Times New Roman" w:hAnsi="Times New Roman"/>
            <w:sz w:val="24"/>
            <w:szCs w:val="24"/>
          </w:rPr>
          <w:t>законом</w:t>
        </w:r>
      </w:hyperlink>
      <w:r w:rsidRPr="00537CB6">
        <w:rPr>
          <w:rFonts w:ascii="Times New Roman" w:hAnsi="Times New Roman" w:cs="Times New Roman"/>
          <w:sz w:val="24"/>
          <w:szCs w:val="24"/>
        </w:rPr>
        <w:t xml:space="preserve"> Республики Башкортостан от 25 декабря 1996 года N 63-з "О погребении и похоронном деле в Республике Башкортостан", </w:t>
      </w:r>
      <w:r w:rsidRPr="00FD5C8F">
        <w:rPr>
          <w:rFonts w:ascii="Times New Roman" w:hAnsi="Times New Roman" w:cs="Times New Roman"/>
          <w:sz w:val="24"/>
          <w:szCs w:val="24"/>
        </w:rPr>
        <w:t>Уставом</w:t>
      </w:r>
      <w:r w:rsidRPr="00537CB6">
        <w:rPr>
          <w:rFonts w:ascii="Times New Roman" w:hAnsi="Times New Roman" w:cs="Times New Roman"/>
          <w:sz w:val="24"/>
          <w:szCs w:val="24"/>
        </w:rPr>
        <w:t xml:space="preserve"> сельского поселения </w:t>
      </w:r>
      <w:proofErr w:type="spellStart"/>
      <w:r w:rsidRPr="003C44D3">
        <w:rPr>
          <w:rFonts w:ascii="Times New Roman" w:hAnsi="Times New Roman"/>
          <w:sz w:val="24"/>
          <w:szCs w:val="24"/>
        </w:rPr>
        <w:t>Нижнекачмашевский</w:t>
      </w:r>
      <w:proofErr w:type="spellEnd"/>
      <w:r w:rsidRPr="00537CB6">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Калтасинский</w:t>
      </w:r>
      <w:proofErr w:type="spellEnd"/>
      <w:r w:rsidRPr="00537CB6">
        <w:rPr>
          <w:rFonts w:ascii="Times New Roman" w:hAnsi="Times New Roman" w:cs="Times New Roman"/>
          <w:sz w:val="24"/>
          <w:szCs w:val="24"/>
        </w:rPr>
        <w:t xml:space="preserve"> район Республики Башкортостан.  </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1.2. Организация ритуальных услуг и </w:t>
      </w:r>
      <w:proofErr w:type="gramStart"/>
      <w:r w:rsidRPr="00537CB6">
        <w:rPr>
          <w:rFonts w:ascii="Times New Roman" w:hAnsi="Times New Roman" w:cs="Times New Roman"/>
          <w:sz w:val="24"/>
          <w:szCs w:val="24"/>
        </w:rPr>
        <w:t>содержание  мест</w:t>
      </w:r>
      <w:proofErr w:type="gramEnd"/>
      <w:r w:rsidRPr="00537CB6">
        <w:rPr>
          <w:rFonts w:ascii="Times New Roman" w:hAnsi="Times New Roman" w:cs="Times New Roman"/>
          <w:sz w:val="24"/>
          <w:szCs w:val="24"/>
        </w:rPr>
        <w:t xml:space="preserve"> захоронения в сельском поселении </w:t>
      </w:r>
      <w:proofErr w:type="spellStart"/>
      <w:r w:rsidRPr="003C44D3">
        <w:rPr>
          <w:rFonts w:ascii="Times New Roman" w:hAnsi="Times New Roman"/>
          <w:sz w:val="24"/>
          <w:szCs w:val="24"/>
        </w:rPr>
        <w:t>Нижнекачмашевский</w:t>
      </w:r>
      <w:proofErr w:type="spellEnd"/>
      <w:r w:rsidRPr="00537CB6">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Калтасинский</w:t>
      </w:r>
      <w:proofErr w:type="spellEnd"/>
      <w:r w:rsidRPr="00537CB6">
        <w:rPr>
          <w:rFonts w:ascii="Times New Roman" w:hAnsi="Times New Roman" w:cs="Times New Roman"/>
          <w:sz w:val="24"/>
          <w:szCs w:val="24"/>
        </w:rPr>
        <w:t xml:space="preserve"> район осуществляется органами местного самоуправления в соответствии с действующим законодательством и настоящим Положением.</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1.3.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proofErr w:type="spellStart"/>
      <w:proofErr w:type="gramStart"/>
      <w:r w:rsidRPr="003C44D3">
        <w:rPr>
          <w:rFonts w:ascii="Times New Roman" w:hAnsi="Times New Roman"/>
          <w:sz w:val="24"/>
          <w:szCs w:val="24"/>
        </w:rPr>
        <w:t>Нижнекачмашевский</w:t>
      </w:r>
      <w:proofErr w:type="spellEnd"/>
      <w:r w:rsidRPr="00537CB6">
        <w:rPr>
          <w:rFonts w:ascii="Times New Roman" w:hAnsi="Times New Roman" w:cs="Times New Roman"/>
          <w:sz w:val="24"/>
          <w:szCs w:val="24"/>
        </w:rPr>
        <w:t xml:space="preserve">  сельсовет</w:t>
      </w:r>
      <w:proofErr w:type="gramEnd"/>
      <w:r w:rsidRPr="00537CB6">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Калтасинский</w:t>
      </w:r>
      <w:proofErr w:type="spellEnd"/>
      <w:r w:rsidRPr="00537CB6">
        <w:rPr>
          <w:rFonts w:ascii="Times New Roman" w:hAnsi="Times New Roman" w:cs="Times New Roman"/>
          <w:sz w:val="24"/>
          <w:szCs w:val="24"/>
        </w:rPr>
        <w:t xml:space="preserve"> район Республики Башкортостан.</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2. Понятия и определения, используемые в настоящем Положении.</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организацию и проведение похорон.</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Погребение - обрядовое действие по захоронению тела (останков) или праха умершего (погибшего) в соответствии с обычаями и традициями.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Места погребения - специально отведенные в соответствии с санитарными, экологическими требованиями участки земли с сооружаемыми на них кладбищами для захоронения тел (останков) умерших, а также другими зданиями и сооружениями, предназначенными для осуществления погребения умерших.</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lastRenderedPageBreak/>
        <w:t>Зона захоронения - часть территории кладбища, на которой осуществляется погребение умерших (погибших) в гробах или урн с прахом.</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Захоронение - земельный участок, на котором осуществлено погребение тела (останков) или праха умершего (погибшего).</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Могила - углубление в земле для погребения гроба с телом (останками) или урны с прахом.</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Останки - тело умершего (погибшего).</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Прах - останки тела умершего (погибшего) после кремации.</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Похороны - обряд погребения тела (останков) или праха умершего.</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Надмогильное сооружение - сооружение (памятник, крест, ограда, цветник), устанавливаемое на захоронении (могиле).</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Книга регистрации захоронений - книга установленного образца, в которой регистрируются захоронения.</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 xml:space="preserve">2. Полномочия Совета сельского </w:t>
      </w:r>
      <w:proofErr w:type="gramStart"/>
      <w:r w:rsidRPr="00331EB0">
        <w:rPr>
          <w:rFonts w:ascii="Times New Roman" w:hAnsi="Times New Roman" w:cs="Times New Roman"/>
          <w:b/>
          <w:sz w:val="24"/>
          <w:szCs w:val="24"/>
        </w:rPr>
        <w:t xml:space="preserve">поселения  </w:t>
      </w:r>
      <w:proofErr w:type="spellStart"/>
      <w:r w:rsidRPr="003C44D3">
        <w:rPr>
          <w:rFonts w:ascii="Times New Roman" w:hAnsi="Times New Roman"/>
          <w:b/>
          <w:sz w:val="24"/>
          <w:szCs w:val="24"/>
        </w:rPr>
        <w:t>Нижнекачмашевский</w:t>
      </w:r>
      <w:proofErr w:type="spellEnd"/>
      <w:proofErr w:type="gramEnd"/>
      <w:r w:rsidRPr="00331EB0">
        <w:rPr>
          <w:rFonts w:ascii="Times New Roman" w:hAnsi="Times New Roman" w:cs="Times New Roman"/>
          <w:b/>
          <w:sz w:val="24"/>
          <w:szCs w:val="24"/>
        </w:rPr>
        <w:t xml:space="preserve"> сельсовет муниципального района </w:t>
      </w:r>
      <w:proofErr w:type="spellStart"/>
      <w:r w:rsidRPr="00331EB0">
        <w:rPr>
          <w:rFonts w:ascii="Times New Roman" w:hAnsi="Times New Roman" w:cs="Times New Roman"/>
          <w:b/>
          <w:sz w:val="24"/>
          <w:szCs w:val="24"/>
        </w:rPr>
        <w:t>Калтасинский</w:t>
      </w:r>
      <w:proofErr w:type="spellEnd"/>
      <w:r w:rsidRPr="00331EB0">
        <w:rPr>
          <w:rFonts w:ascii="Times New Roman" w:hAnsi="Times New Roman" w:cs="Times New Roman"/>
          <w:b/>
          <w:sz w:val="24"/>
          <w:szCs w:val="24"/>
        </w:rPr>
        <w:t xml:space="preserve"> район в сфере организации погребения и похоронного дела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2.1. Установление требований к качеству услуг, предоставляемых согласно гарантированному перечню услуг по погребению.</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 xml:space="preserve">3. Полномочия администрации сельского поселения </w:t>
      </w:r>
      <w:proofErr w:type="spellStart"/>
      <w:r w:rsidRPr="003C44D3">
        <w:rPr>
          <w:rFonts w:ascii="Times New Roman" w:hAnsi="Times New Roman"/>
          <w:b/>
          <w:sz w:val="24"/>
          <w:szCs w:val="24"/>
        </w:rPr>
        <w:t>Нижнекачмашевский</w:t>
      </w:r>
      <w:proofErr w:type="spellEnd"/>
      <w:r w:rsidRPr="00331EB0">
        <w:rPr>
          <w:rFonts w:ascii="Times New Roman" w:hAnsi="Times New Roman" w:cs="Times New Roman"/>
          <w:b/>
          <w:sz w:val="24"/>
          <w:szCs w:val="24"/>
        </w:rPr>
        <w:t xml:space="preserve"> сельсовет муниципального района </w:t>
      </w:r>
      <w:proofErr w:type="spellStart"/>
      <w:r w:rsidRPr="00331EB0">
        <w:rPr>
          <w:rFonts w:ascii="Times New Roman" w:hAnsi="Times New Roman" w:cs="Times New Roman"/>
          <w:b/>
          <w:sz w:val="24"/>
          <w:szCs w:val="24"/>
        </w:rPr>
        <w:t>Калтасинский</w:t>
      </w:r>
      <w:proofErr w:type="spellEnd"/>
      <w:r w:rsidRPr="00331EB0">
        <w:rPr>
          <w:rFonts w:ascii="Times New Roman" w:hAnsi="Times New Roman" w:cs="Times New Roman"/>
          <w:b/>
          <w:sz w:val="24"/>
          <w:szCs w:val="24"/>
        </w:rPr>
        <w:t xml:space="preserve"> район в сфере организации погребения и похоронного дела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3.1. Предоставление земельного участка для размещения муниципального кладбища в соответствии с земельным законодательством и проектной документацией.</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3.2. Создание и определение порядка деятельности специализированной </w:t>
      </w:r>
      <w:proofErr w:type="gramStart"/>
      <w:r w:rsidRPr="00537CB6">
        <w:rPr>
          <w:rFonts w:ascii="Times New Roman" w:hAnsi="Times New Roman" w:cs="Times New Roman"/>
          <w:sz w:val="24"/>
          <w:szCs w:val="24"/>
        </w:rPr>
        <w:t>службы  сельского</w:t>
      </w:r>
      <w:proofErr w:type="gramEnd"/>
      <w:r w:rsidRPr="00537CB6">
        <w:rPr>
          <w:rFonts w:ascii="Times New Roman" w:hAnsi="Times New Roman" w:cs="Times New Roman"/>
          <w:sz w:val="24"/>
          <w:szCs w:val="24"/>
        </w:rPr>
        <w:t xml:space="preserve"> поселения  по вопросам похоронного дела.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3.3.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3.4. Разработка и утверждение порядка деятельности кладбищ на территории сельского </w:t>
      </w:r>
      <w:proofErr w:type="gramStart"/>
      <w:r w:rsidRPr="00537CB6">
        <w:rPr>
          <w:rFonts w:ascii="Times New Roman" w:hAnsi="Times New Roman" w:cs="Times New Roman"/>
          <w:sz w:val="24"/>
          <w:szCs w:val="24"/>
        </w:rPr>
        <w:t xml:space="preserve">поселения  </w:t>
      </w:r>
      <w:proofErr w:type="spellStart"/>
      <w:r w:rsidRPr="003C44D3">
        <w:rPr>
          <w:rFonts w:ascii="Times New Roman" w:hAnsi="Times New Roman"/>
          <w:sz w:val="24"/>
          <w:szCs w:val="24"/>
        </w:rPr>
        <w:t>Нижнекачмашевский</w:t>
      </w:r>
      <w:proofErr w:type="spellEnd"/>
      <w:proofErr w:type="gramEnd"/>
      <w:r w:rsidRPr="00537CB6">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Калтасинский</w:t>
      </w:r>
      <w:proofErr w:type="spellEnd"/>
      <w:r w:rsidRPr="00537CB6">
        <w:rPr>
          <w:rFonts w:ascii="Times New Roman" w:hAnsi="Times New Roman" w:cs="Times New Roman"/>
          <w:sz w:val="24"/>
          <w:szCs w:val="24"/>
        </w:rPr>
        <w:t xml:space="preserve"> район Республики Башкортостан .</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sz w:val="24"/>
          <w:szCs w:val="24"/>
        </w:rPr>
        <w:t>3.5</w:t>
      </w:r>
      <w:r w:rsidRPr="00537CB6">
        <w:rPr>
          <w:rFonts w:ascii="Times New Roman" w:hAnsi="Times New Roman" w:cs="Times New Roman"/>
          <w:bCs/>
          <w:sz w:val="24"/>
          <w:szCs w:val="24"/>
        </w:rPr>
        <w:t>. Установление размера бесплатно предоставляемого участка земли на территории кладбища для погребения умершего.</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xml:space="preserve">3.6. Определение стоимости услуг, предоставляемых согласно гарантированному перечню услуг по погребению, в порядке, предусмотренном законодательством, а </w:t>
      </w:r>
      <w:proofErr w:type="gramStart"/>
      <w:r w:rsidRPr="00537CB6">
        <w:rPr>
          <w:rFonts w:ascii="Times New Roman" w:hAnsi="Times New Roman" w:cs="Times New Roman"/>
          <w:bCs/>
          <w:sz w:val="24"/>
          <w:szCs w:val="24"/>
        </w:rPr>
        <w:t>также  по</w:t>
      </w:r>
      <w:proofErr w:type="gramEnd"/>
      <w:r w:rsidRPr="00537CB6">
        <w:rPr>
          <w:rFonts w:ascii="Times New Roman" w:hAnsi="Times New Roman" w:cs="Times New Roman"/>
          <w:bCs/>
          <w:sz w:val="24"/>
          <w:szCs w:val="24"/>
        </w:rPr>
        <w:t xml:space="preserve"> согласованию территориальными  органами Пенсионного фонда РФ по РБ, органами Фонда социального страхования РФ по РБ", а также с органами государственной власти Республики Башкортостан.</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lastRenderedPageBreak/>
        <w:t>3.7. Определение стоимости услуг, оказываемых специализированной службой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 в соответствии с действующим законодательством.</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3.8. Проведение ежегодного комплексного анализа отрасли и мониторинг состояния оказания ритуальных услуг.</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3.9. Разработка проектов муниципальных правовых актов в сфере организации погребения и похоронного дела.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3.10. Ведение учета всех видов захоронений, произведенных на территории сельского поселения </w:t>
      </w:r>
      <w:proofErr w:type="spellStart"/>
      <w:r w:rsidRPr="003C44D3">
        <w:rPr>
          <w:rFonts w:ascii="Times New Roman" w:hAnsi="Times New Roman"/>
          <w:sz w:val="24"/>
          <w:szCs w:val="24"/>
        </w:rPr>
        <w:t>Нижнекачмашевский</w:t>
      </w:r>
      <w:proofErr w:type="spellEnd"/>
      <w:r w:rsidRPr="00537CB6">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Калтасинский</w:t>
      </w:r>
      <w:proofErr w:type="spellEnd"/>
      <w:r w:rsidRPr="00537CB6">
        <w:rPr>
          <w:rFonts w:ascii="Times New Roman" w:hAnsi="Times New Roman" w:cs="Times New Roman"/>
          <w:sz w:val="24"/>
          <w:szCs w:val="24"/>
        </w:rPr>
        <w:t xml:space="preserve"> район Республики </w:t>
      </w:r>
      <w:proofErr w:type="gramStart"/>
      <w:r w:rsidRPr="00537CB6">
        <w:rPr>
          <w:rFonts w:ascii="Times New Roman" w:hAnsi="Times New Roman" w:cs="Times New Roman"/>
          <w:sz w:val="24"/>
          <w:szCs w:val="24"/>
        </w:rPr>
        <w:t>Башкортостан .</w:t>
      </w:r>
      <w:proofErr w:type="gramEnd"/>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3.11.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 </w:t>
      </w:r>
      <w:proofErr w:type="spellStart"/>
      <w:r w:rsidRPr="003C44D3">
        <w:rPr>
          <w:rFonts w:ascii="Times New Roman" w:hAnsi="Times New Roman"/>
          <w:sz w:val="24"/>
          <w:szCs w:val="24"/>
        </w:rPr>
        <w:t>Нижнекачмашевский</w:t>
      </w:r>
      <w:proofErr w:type="spellEnd"/>
      <w:r w:rsidRPr="00537CB6">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Калтасинский</w:t>
      </w:r>
      <w:proofErr w:type="spellEnd"/>
      <w:r w:rsidRPr="00537CB6">
        <w:rPr>
          <w:rFonts w:ascii="Times New Roman" w:hAnsi="Times New Roman" w:cs="Times New Roman"/>
          <w:sz w:val="24"/>
          <w:szCs w:val="24"/>
        </w:rPr>
        <w:t xml:space="preserve"> район Республики Башкортостан.</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sz w:val="24"/>
          <w:szCs w:val="24"/>
        </w:rPr>
        <w:t xml:space="preserve">3.12.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муниципального </w:t>
      </w:r>
      <w:proofErr w:type="gramStart"/>
      <w:r w:rsidRPr="00537CB6">
        <w:rPr>
          <w:rFonts w:ascii="Times New Roman" w:hAnsi="Times New Roman" w:cs="Times New Roman"/>
          <w:sz w:val="24"/>
          <w:szCs w:val="24"/>
        </w:rPr>
        <w:t xml:space="preserve">района  </w:t>
      </w:r>
      <w:proofErr w:type="spellStart"/>
      <w:r>
        <w:rPr>
          <w:rFonts w:ascii="Times New Roman" w:hAnsi="Times New Roman" w:cs="Times New Roman"/>
          <w:sz w:val="24"/>
          <w:szCs w:val="24"/>
        </w:rPr>
        <w:t>Калтасинский</w:t>
      </w:r>
      <w:proofErr w:type="spellEnd"/>
      <w:proofErr w:type="gramEnd"/>
      <w:r w:rsidRPr="00537CB6">
        <w:rPr>
          <w:rFonts w:ascii="Times New Roman" w:hAnsi="Times New Roman" w:cs="Times New Roman"/>
          <w:sz w:val="24"/>
          <w:szCs w:val="24"/>
        </w:rPr>
        <w:t xml:space="preserve"> район, </w:t>
      </w:r>
      <w:r w:rsidRPr="00537CB6">
        <w:rPr>
          <w:rFonts w:ascii="Times New Roman" w:hAnsi="Times New Roman" w:cs="Times New Roman"/>
          <w:bCs/>
          <w:sz w:val="24"/>
          <w:szCs w:val="24"/>
        </w:rPr>
        <w:t xml:space="preserve">сельского поселения </w:t>
      </w:r>
      <w:proofErr w:type="spellStart"/>
      <w:r w:rsidRPr="003C44D3">
        <w:rPr>
          <w:rFonts w:ascii="Times New Roman" w:hAnsi="Times New Roman"/>
          <w:sz w:val="24"/>
          <w:szCs w:val="24"/>
        </w:rPr>
        <w:t>Нижнекачмашевский</w:t>
      </w:r>
      <w:proofErr w:type="spellEnd"/>
      <w:r w:rsidRPr="00537CB6">
        <w:rPr>
          <w:rFonts w:ascii="Times New Roman" w:hAnsi="Times New Roman" w:cs="Times New Roman"/>
          <w:bCs/>
          <w:sz w:val="24"/>
          <w:szCs w:val="24"/>
        </w:rPr>
        <w:t xml:space="preserve"> сельсовет муниципального района </w:t>
      </w:r>
      <w:proofErr w:type="spellStart"/>
      <w:r>
        <w:rPr>
          <w:rFonts w:ascii="Times New Roman" w:hAnsi="Times New Roman" w:cs="Times New Roman"/>
          <w:bCs/>
          <w:sz w:val="24"/>
          <w:szCs w:val="24"/>
        </w:rPr>
        <w:t>Калтасинский</w:t>
      </w:r>
      <w:proofErr w:type="spellEnd"/>
      <w:r w:rsidRPr="00537CB6">
        <w:rPr>
          <w:rFonts w:ascii="Times New Roman" w:hAnsi="Times New Roman" w:cs="Times New Roman"/>
          <w:bCs/>
          <w:sz w:val="24"/>
          <w:szCs w:val="24"/>
        </w:rPr>
        <w:t xml:space="preserve"> район Республики Башкортостан</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4. Право лица на достойное отношение к его телу после смерти</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4.1.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3C44D3" w:rsidRPr="00537CB6" w:rsidRDefault="003C44D3" w:rsidP="003C44D3">
      <w:pPr>
        <w:pStyle w:val="ConsPlusNormal"/>
        <w:ind w:firstLine="540"/>
        <w:jc w:val="both"/>
        <w:rPr>
          <w:rFonts w:ascii="Times New Roman" w:hAnsi="Times New Roman" w:cs="Times New Roman"/>
          <w:sz w:val="24"/>
          <w:szCs w:val="24"/>
        </w:rPr>
      </w:pPr>
      <w:bookmarkStart w:id="0" w:name="Par92"/>
      <w:bookmarkEnd w:id="0"/>
      <w:r w:rsidRPr="00537CB6">
        <w:rPr>
          <w:rFonts w:ascii="Times New Roman" w:hAnsi="Times New Roman" w:cs="Times New Roman"/>
          <w:sz w:val="24"/>
          <w:szCs w:val="24"/>
        </w:rPr>
        <w:t xml:space="preserve">- о согласии или несогласии быть подвергнутым </w:t>
      </w:r>
      <w:proofErr w:type="spellStart"/>
      <w:r w:rsidRPr="00537CB6">
        <w:rPr>
          <w:rFonts w:ascii="Times New Roman" w:hAnsi="Times New Roman" w:cs="Times New Roman"/>
          <w:sz w:val="24"/>
          <w:szCs w:val="24"/>
        </w:rPr>
        <w:t>паталого</w:t>
      </w:r>
      <w:proofErr w:type="spellEnd"/>
      <w:r w:rsidRPr="00537CB6">
        <w:rPr>
          <w:rFonts w:ascii="Times New Roman" w:hAnsi="Times New Roman" w:cs="Times New Roman"/>
          <w:sz w:val="24"/>
          <w:szCs w:val="24"/>
        </w:rPr>
        <w:t>-анатомическому вскрытию;</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о согласии или несогласии на изъятие органов и (или) тканей из его тела;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быть погребенным на том или ином месте, по тем или иным обычаям или традициям, рядом с теми или иными ранее умершими;</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быть подвергнутым кремации;</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о доверии исполнить свое волеизъявление тому или иному лицу.</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4.2.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4.3. В случае отсутствия волеизъявления умершего право на разрешение действий, указанных в </w:t>
      </w:r>
      <w:hyperlink r:id="rId9" w:anchor="Par92#Par92" w:history="1">
        <w:r w:rsidRPr="00537CB6">
          <w:rPr>
            <w:rStyle w:val="a3"/>
            <w:rFonts w:ascii="Times New Roman" w:hAnsi="Times New Roman"/>
            <w:sz w:val="24"/>
            <w:szCs w:val="24"/>
          </w:rPr>
          <w:t>пункте 4.1</w:t>
        </w:r>
      </w:hyperlink>
      <w:r w:rsidRPr="00537CB6">
        <w:rPr>
          <w:rFonts w:ascii="Times New Roman" w:hAnsi="Times New Roman" w:cs="Times New Roman"/>
          <w:sz w:val="24"/>
          <w:szCs w:val="24"/>
        </w:rPr>
        <w:t xml:space="preserve">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5. Лицо, осуществляющее организацию погребения</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5.1.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w:t>
      </w:r>
      <w:r w:rsidRPr="00537CB6">
        <w:rPr>
          <w:rFonts w:ascii="Times New Roman" w:hAnsi="Times New Roman" w:cs="Times New Roman"/>
          <w:sz w:val="24"/>
          <w:szCs w:val="24"/>
        </w:rPr>
        <w:lastRenderedPageBreak/>
        <w:t>умершего, либо осуществляется специализированной службой по вопросам похоронного дела.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5.2.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5.3.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6. Исполнение волеизъявления умершего о погребении</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6.1. На территории сельского </w:t>
      </w:r>
      <w:proofErr w:type="gramStart"/>
      <w:r w:rsidRPr="00537CB6">
        <w:rPr>
          <w:rFonts w:ascii="Times New Roman" w:hAnsi="Times New Roman" w:cs="Times New Roman"/>
          <w:sz w:val="24"/>
          <w:szCs w:val="24"/>
        </w:rPr>
        <w:t xml:space="preserve">поселения  </w:t>
      </w:r>
      <w:proofErr w:type="spellStart"/>
      <w:r w:rsidRPr="003C44D3">
        <w:rPr>
          <w:rFonts w:ascii="Times New Roman" w:hAnsi="Times New Roman"/>
          <w:sz w:val="24"/>
          <w:szCs w:val="24"/>
        </w:rPr>
        <w:t>Нижнекачмашевский</w:t>
      </w:r>
      <w:proofErr w:type="spellEnd"/>
      <w:proofErr w:type="gramEnd"/>
      <w:r w:rsidRPr="00537CB6">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Калтасинский</w:t>
      </w:r>
      <w:proofErr w:type="spellEnd"/>
      <w:r w:rsidRPr="00537CB6">
        <w:rPr>
          <w:rFonts w:ascii="Times New Roman" w:hAnsi="Times New Roman" w:cs="Times New Roman"/>
          <w:sz w:val="24"/>
          <w:szCs w:val="24"/>
        </w:rPr>
        <w:t xml:space="preserve"> район Республики Башкортостан каждому человеку после его смерти гарантируется погребение с учетом волеизъявления.</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6.2. Гражданам Российской Федерации, постоянно проживающим на территории сельского поселения </w:t>
      </w:r>
      <w:proofErr w:type="spellStart"/>
      <w:r w:rsidRPr="003C44D3">
        <w:rPr>
          <w:rFonts w:ascii="Times New Roman" w:hAnsi="Times New Roman"/>
          <w:sz w:val="24"/>
          <w:szCs w:val="24"/>
        </w:rPr>
        <w:t>Нижнекачмашевский</w:t>
      </w:r>
      <w:proofErr w:type="spellEnd"/>
      <w:r w:rsidRPr="00537CB6">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Калтасинский</w:t>
      </w:r>
      <w:proofErr w:type="spellEnd"/>
      <w:r w:rsidRPr="00537CB6">
        <w:rPr>
          <w:rFonts w:ascii="Times New Roman" w:hAnsi="Times New Roman" w:cs="Times New Roman"/>
          <w:sz w:val="24"/>
          <w:szCs w:val="24"/>
        </w:rPr>
        <w:t xml:space="preserve"> район Республики Башкортостан,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6.3.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7. Требования к качеству ритуальных услуг и предметам похоронного ритуала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7.1.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устанавливают обязательные требования к услугам и продукции.</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8. 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8.1.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 оформление документов, необходимых для погребения, в течение двух суток с момента обращения в специализированную службу;</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2) предоставление деревянного гроба, обитого снаружи и внутри ситцем;</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3) вынос гроба с телом умершего из морга (дома) не выше первого этажа, установка гроба в автомашину;</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4) перевозка тела на кладбище;</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5) 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w:t>
      </w:r>
      <w:r w:rsidRPr="00537CB6">
        <w:rPr>
          <w:rFonts w:ascii="Times New Roman" w:hAnsi="Times New Roman" w:cs="Times New Roman"/>
          <w:sz w:val="24"/>
          <w:szCs w:val="24"/>
        </w:rPr>
        <w:lastRenderedPageBreak/>
        <w:t>гроба в могилу, засыпку могилы грунтом, устройство надмогильного холма, установку надгробного знака.</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9. Социальное пособие на погребение</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9.1. 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9.2. Выплата пособия на погребение производится в день обращения на основании справки о смерти:</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органом, в котором умерший получал пенсию;</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9.3. Социальное пособие на погребение выплачивается, если обращение за ним последовало не позднее шести месяцев со дня смерти.</w:t>
      </w:r>
    </w:p>
    <w:p w:rsidR="003C44D3" w:rsidRPr="00537CB6" w:rsidRDefault="003C44D3" w:rsidP="003C44D3">
      <w:pPr>
        <w:pStyle w:val="ConsPlusNormal"/>
        <w:jc w:val="both"/>
        <w:rPr>
          <w:rFonts w:ascii="Times New Roman" w:hAnsi="Times New Roman" w:cs="Times New Roman"/>
          <w:b/>
          <w:bCs/>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10. Требование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службой на безвозмездной основе</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10.1.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w:t>
      </w:r>
      <w:r w:rsidRPr="00537CB6">
        <w:rPr>
          <w:rFonts w:ascii="Times New Roman" w:hAnsi="Times New Roman" w:cs="Times New Roman"/>
          <w:bCs/>
          <w:sz w:val="24"/>
          <w:szCs w:val="24"/>
        </w:rPr>
        <w:t>Российской Федерации</w:t>
      </w:r>
      <w:r w:rsidRPr="00537CB6">
        <w:rPr>
          <w:rFonts w:ascii="Times New Roman" w:hAnsi="Times New Roman" w:cs="Times New Roman"/>
          <w:sz w:val="24"/>
          <w:szCs w:val="24"/>
        </w:rPr>
        <w:t xml:space="preserve"> сроки, должно соответствовать следующим требованиям:</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 оформление документов, необходимых для погребения;</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2) облачение тела, включающее: раскрой ткани и пленки, укладку ткани и пленки в гроб, облачение тела в ткань и пленку;</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3) предоставление деревянного гроба без обивки;</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4) изготовление надгробного знака с указанием сведений об умершем или номера, покрытие надписей черной краской;</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5) вынос гроба с телом умершего из морга и установка его в автомашину;</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6) предоставление автотранспорта для доставки похоронных принадлежностей, гроба с телом (останками) из морга к месту погребения;</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lastRenderedPageBreak/>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10.2. Расходы на погребение умерших, личность которых не установлена органами внутренних дел в определенные законодательством </w:t>
      </w:r>
      <w:r w:rsidRPr="00537CB6">
        <w:rPr>
          <w:rFonts w:ascii="Times New Roman" w:hAnsi="Times New Roman" w:cs="Times New Roman"/>
          <w:bCs/>
          <w:sz w:val="24"/>
          <w:szCs w:val="24"/>
        </w:rPr>
        <w:t>Российской Федерации</w:t>
      </w:r>
      <w:r w:rsidRPr="00537CB6">
        <w:rPr>
          <w:rFonts w:ascii="Times New Roman" w:hAnsi="Times New Roman" w:cs="Times New Roman"/>
          <w:sz w:val="24"/>
          <w:szCs w:val="24"/>
        </w:rPr>
        <w:t xml:space="preserve"> сроки, возмещаются за счет средств местного бюджета.</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11. Организация похоронного дела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11.1. Гарантии осуществления погребения умершего в соответствии с настоящим Положением реализуются путем организации в сельском поселении </w:t>
      </w:r>
      <w:proofErr w:type="spellStart"/>
      <w:r w:rsidR="00D34A79" w:rsidRPr="003C44D3">
        <w:rPr>
          <w:rFonts w:ascii="Times New Roman" w:hAnsi="Times New Roman"/>
          <w:sz w:val="24"/>
          <w:szCs w:val="24"/>
        </w:rPr>
        <w:t>Нижнекачмашевский</w:t>
      </w:r>
      <w:proofErr w:type="spellEnd"/>
      <w:r w:rsidRPr="00537CB6">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Калтасинский</w:t>
      </w:r>
      <w:proofErr w:type="spellEnd"/>
      <w:r w:rsidRPr="00537CB6">
        <w:rPr>
          <w:rFonts w:ascii="Times New Roman" w:hAnsi="Times New Roman" w:cs="Times New Roman"/>
          <w:sz w:val="24"/>
          <w:szCs w:val="24"/>
        </w:rPr>
        <w:t xml:space="preserve"> 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11.2.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 и другими специализированными предприятиями.</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12. Специализированная служба по вопросам похоронного дела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12.1. Специализированная служба по вопросам похоронного дела создается в соответствии с действующим законодательством Российской Федерации.</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12.2.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w:t>
      </w:r>
      <w:hyperlink r:id="rId10" w:history="1">
        <w:r w:rsidRPr="00537CB6">
          <w:rPr>
            <w:rStyle w:val="a3"/>
            <w:rFonts w:ascii="Times New Roman" w:hAnsi="Times New Roman"/>
            <w:sz w:val="24"/>
            <w:szCs w:val="24"/>
          </w:rPr>
          <w:t>статьей 9</w:t>
        </w:r>
      </w:hyperlink>
      <w:r w:rsidRPr="00537CB6">
        <w:rPr>
          <w:rFonts w:ascii="Times New Roman" w:hAnsi="Times New Roman" w:cs="Times New Roman"/>
          <w:sz w:val="24"/>
          <w:szCs w:val="24"/>
        </w:rPr>
        <w:t xml:space="preserve"> Федерального закона "О погребении и похоронном деле" и настоящим Положением.</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12.3.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13. Порядок оформления захоронения</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13.2. Оформление заказа на погребение умершего (погибшего) производится при наличии у лица, осуществляющего организацию погребения:</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подлинного гербового свидетельства о смерти умершего (погибшего);</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документа (паспорта), удостоверяющего личность, гарантийного письма и доверенности, если обязанность по организации похорон возложена на юридическое лицо.</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14. Создание и организация места погребения</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14.1. Решение о создании места погребения принимается администрацией сельского поселения </w:t>
      </w:r>
      <w:proofErr w:type="spellStart"/>
      <w:r w:rsidR="00D34A79" w:rsidRPr="003C44D3">
        <w:rPr>
          <w:rFonts w:ascii="Times New Roman" w:hAnsi="Times New Roman"/>
          <w:sz w:val="24"/>
          <w:szCs w:val="24"/>
        </w:rPr>
        <w:t>Нижнекачмашевский</w:t>
      </w:r>
      <w:proofErr w:type="spellEnd"/>
      <w:r w:rsidRPr="00537CB6">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Калтасинский</w:t>
      </w:r>
      <w:proofErr w:type="spellEnd"/>
      <w:r w:rsidRPr="00537CB6">
        <w:rPr>
          <w:rFonts w:ascii="Times New Roman" w:hAnsi="Times New Roman" w:cs="Times New Roman"/>
          <w:sz w:val="24"/>
          <w:szCs w:val="24"/>
        </w:rPr>
        <w:t xml:space="preserve"> район Республики Башкортостан.</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14.2. Погребение умерших (погибших) на территории сельского поселения </w:t>
      </w:r>
      <w:proofErr w:type="spellStart"/>
      <w:r w:rsidR="00D34A79" w:rsidRPr="003C44D3">
        <w:rPr>
          <w:rFonts w:ascii="Times New Roman" w:hAnsi="Times New Roman"/>
          <w:sz w:val="24"/>
          <w:szCs w:val="24"/>
        </w:rPr>
        <w:t>Нижнекачмашевский</w:t>
      </w:r>
      <w:proofErr w:type="spellEnd"/>
      <w:r w:rsidRPr="00537CB6">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Калтасинский</w:t>
      </w:r>
      <w:proofErr w:type="spellEnd"/>
      <w:r w:rsidRPr="00537CB6">
        <w:rPr>
          <w:rFonts w:ascii="Times New Roman" w:hAnsi="Times New Roman" w:cs="Times New Roman"/>
          <w:sz w:val="24"/>
          <w:szCs w:val="24"/>
        </w:rPr>
        <w:t xml:space="preserve"> район Республики </w:t>
      </w:r>
      <w:proofErr w:type="gramStart"/>
      <w:r w:rsidRPr="00537CB6">
        <w:rPr>
          <w:rFonts w:ascii="Times New Roman" w:hAnsi="Times New Roman" w:cs="Times New Roman"/>
          <w:sz w:val="24"/>
          <w:szCs w:val="24"/>
        </w:rPr>
        <w:t>Башкортостан  осуществляется</w:t>
      </w:r>
      <w:proofErr w:type="gramEnd"/>
      <w:r w:rsidRPr="00537CB6">
        <w:rPr>
          <w:rFonts w:ascii="Times New Roman" w:hAnsi="Times New Roman" w:cs="Times New Roman"/>
          <w:sz w:val="24"/>
          <w:szCs w:val="24"/>
        </w:rPr>
        <w:t xml:space="preserve">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lastRenderedPageBreak/>
        <w:t>14.3.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города и стихийных бедствий.</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14.4. Предоставление земельных участков для захоронений на кладбище производится специализированной службой по вопросам похоронного дела.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14.5. Для захоронения умершего (погибшего) выделяется земельный участок для могилы следующего размера: длина могилы - </w:t>
      </w:r>
      <w:smartTag w:uri="urn:schemas-microsoft-com:office:smarttags" w:element="metricconverter">
        <w:smartTagPr>
          <w:attr w:name="ProductID" w:val="2 метра"/>
        </w:smartTagPr>
        <w:r w:rsidRPr="00537CB6">
          <w:rPr>
            <w:rFonts w:ascii="Times New Roman" w:hAnsi="Times New Roman" w:cs="Times New Roman"/>
            <w:sz w:val="24"/>
            <w:szCs w:val="24"/>
          </w:rPr>
          <w:t>2 метра</w:t>
        </w:r>
      </w:smartTag>
      <w:r w:rsidRPr="00537CB6">
        <w:rPr>
          <w:rFonts w:ascii="Times New Roman" w:hAnsi="Times New Roman" w:cs="Times New Roman"/>
          <w:sz w:val="24"/>
          <w:szCs w:val="24"/>
        </w:rPr>
        <w:t xml:space="preserve">, ширина - </w:t>
      </w:r>
      <w:smartTag w:uri="urn:schemas-microsoft-com:office:smarttags" w:element="metricconverter">
        <w:smartTagPr>
          <w:attr w:name="ProductID" w:val="1 метр"/>
        </w:smartTagPr>
        <w:r w:rsidRPr="00537CB6">
          <w:rPr>
            <w:rFonts w:ascii="Times New Roman" w:hAnsi="Times New Roman" w:cs="Times New Roman"/>
            <w:sz w:val="24"/>
            <w:szCs w:val="24"/>
          </w:rPr>
          <w:t>1 метр</w:t>
        </w:r>
      </w:smartTag>
      <w:r w:rsidRPr="00537CB6">
        <w:rPr>
          <w:rFonts w:ascii="Times New Roman" w:hAnsi="Times New Roman" w:cs="Times New Roman"/>
          <w:sz w:val="24"/>
          <w:szCs w:val="24"/>
        </w:rPr>
        <w:t xml:space="preserve">, глубина - </w:t>
      </w:r>
      <w:smartTag w:uri="urn:schemas-microsoft-com:office:smarttags" w:element="metricconverter">
        <w:smartTagPr>
          <w:attr w:name="ProductID" w:val="1,5 метра"/>
        </w:smartTagPr>
        <w:r w:rsidRPr="00537CB6">
          <w:rPr>
            <w:rFonts w:ascii="Times New Roman" w:hAnsi="Times New Roman" w:cs="Times New Roman"/>
            <w:sz w:val="24"/>
            <w:szCs w:val="24"/>
          </w:rPr>
          <w:t>1,5 метра</w:t>
        </w:r>
      </w:smartTag>
      <w:r w:rsidRPr="00537CB6">
        <w:rPr>
          <w:rFonts w:ascii="Times New Roman" w:hAnsi="Times New Roman" w:cs="Times New Roman"/>
          <w:sz w:val="24"/>
          <w:szCs w:val="24"/>
        </w:rPr>
        <w:t xml:space="preserve">; расстояние между могилами по длинным сторонам - </w:t>
      </w:r>
      <w:smartTag w:uri="urn:schemas-microsoft-com:office:smarttags" w:element="metricconverter">
        <w:smartTagPr>
          <w:attr w:name="ProductID" w:val="1 метр"/>
        </w:smartTagPr>
        <w:r w:rsidRPr="00537CB6">
          <w:rPr>
            <w:rFonts w:ascii="Times New Roman" w:hAnsi="Times New Roman" w:cs="Times New Roman"/>
            <w:sz w:val="24"/>
            <w:szCs w:val="24"/>
          </w:rPr>
          <w:t>1 метр</w:t>
        </w:r>
      </w:smartTag>
      <w:r w:rsidRPr="00537CB6">
        <w:rPr>
          <w:rFonts w:ascii="Times New Roman" w:hAnsi="Times New Roman" w:cs="Times New Roman"/>
          <w:sz w:val="24"/>
          <w:szCs w:val="24"/>
        </w:rPr>
        <w:t xml:space="preserve">, по коротким - </w:t>
      </w:r>
      <w:smartTag w:uri="urn:schemas-microsoft-com:office:smarttags" w:element="metricconverter">
        <w:smartTagPr>
          <w:attr w:name="ProductID" w:val="0,5 метра"/>
        </w:smartTagPr>
        <w:r w:rsidRPr="00537CB6">
          <w:rPr>
            <w:rFonts w:ascii="Times New Roman" w:hAnsi="Times New Roman" w:cs="Times New Roman"/>
            <w:sz w:val="24"/>
            <w:szCs w:val="24"/>
          </w:rPr>
          <w:t>0,5 метра</w:t>
        </w:r>
      </w:smartTag>
      <w:r w:rsidRPr="00537CB6">
        <w:rPr>
          <w:rFonts w:ascii="Times New Roman" w:hAnsi="Times New Roman" w:cs="Times New Roman"/>
          <w:sz w:val="24"/>
          <w:szCs w:val="24"/>
        </w:rPr>
        <w:t>.</w:t>
      </w:r>
    </w:p>
    <w:p w:rsidR="003C44D3" w:rsidRPr="00537CB6" w:rsidRDefault="003C44D3" w:rsidP="003C44D3">
      <w:pPr>
        <w:pStyle w:val="ConsPlusNormal"/>
        <w:ind w:firstLine="540"/>
        <w:jc w:val="both"/>
        <w:rPr>
          <w:rFonts w:ascii="Times New Roman" w:hAnsi="Times New Roman" w:cs="Times New Roman"/>
          <w:sz w:val="24"/>
          <w:szCs w:val="24"/>
        </w:rPr>
      </w:pPr>
      <w:bookmarkStart w:id="1" w:name="Par184"/>
      <w:bookmarkEnd w:id="1"/>
      <w:r w:rsidRPr="00537CB6">
        <w:rPr>
          <w:rFonts w:ascii="Times New Roman" w:hAnsi="Times New Roman" w:cs="Times New Roman"/>
          <w:sz w:val="24"/>
          <w:szCs w:val="24"/>
        </w:rPr>
        <w:t>14.6. Участки занимаются под могилы в последовательном порядке в соответствии с установленной планировкой кладбища.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14.7.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xml:space="preserve">14.8. Погребение умершего (погибшего) на действующем кладбище, в существующую могилу, разрешается </w:t>
      </w:r>
      <w:proofErr w:type="gramStart"/>
      <w:r w:rsidRPr="00537CB6">
        <w:rPr>
          <w:rFonts w:ascii="Times New Roman" w:hAnsi="Times New Roman" w:cs="Times New Roman"/>
          <w:bCs/>
          <w:sz w:val="24"/>
          <w:szCs w:val="24"/>
        </w:rPr>
        <w:t>по  прошествии</w:t>
      </w:r>
      <w:proofErr w:type="gramEnd"/>
      <w:r w:rsidRPr="00537CB6">
        <w:rPr>
          <w:rFonts w:ascii="Times New Roman" w:hAnsi="Times New Roman" w:cs="Times New Roman"/>
          <w:bCs/>
          <w:sz w:val="24"/>
          <w:szCs w:val="24"/>
        </w:rPr>
        <w:t xml:space="preserve"> 20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человека по Республике Башкортостан.</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подлинного гербового свидетельства о смерти умершего (погибшего);</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документов, подтверждающих близкое родство между умершим (погибшим) и ранее умершим (погибшим);</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письменного согласия на погребение умершего (погибшего) от лица, ответственного за захоронение.</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14.10. При отсутствии архивных документов (журнала регистрации) погребения в могилы или на свободные места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3C44D3" w:rsidRPr="00331EB0" w:rsidRDefault="003C44D3" w:rsidP="003C44D3">
      <w:pPr>
        <w:pStyle w:val="ConsPlusNormal"/>
        <w:ind w:firstLine="540"/>
        <w:jc w:val="both"/>
        <w:rPr>
          <w:rFonts w:ascii="Times New Roman" w:hAnsi="Times New Roman" w:cs="Times New Roman"/>
          <w:sz w:val="24"/>
          <w:szCs w:val="24"/>
        </w:rPr>
      </w:pPr>
      <w:r w:rsidRPr="00331EB0">
        <w:rPr>
          <w:rFonts w:ascii="Times New Roman" w:hAnsi="Times New Roman" w:cs="Times New Roman"/>
          <w:sz w:val="24"/>
          <w:szCs w:val="24"/>
        </w:rPr>
        <w:t>14.11. Погребение на захоронениях (в могилах), признанных в установленном порядке органом, осуществляющим государственную регистрацию прав на недвижимое имущество бесхозными, осуществляется на общих основаниях.</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14.12. Погребение урн с прахом в землю на родственных захоронениях разрешается независимо от срока предыдущего погребения.</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14.13. При погребении на могильном холме устанавливается знак с указанием фамилии, имени и отчества умершего, даты смерти и регистрационного номера.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14.14. Каждое захоронение регистрируется в книге регистрации захоронений. Форма книги регистрации захоронений утверждается постановлением главы Администрации. Законченная книга регистрации захоронений хранится в архиве.</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14.15. Эксгумация останков умершего производится в соответствии с требованиями, установленными законодательством Российской Федерации, в присутствии представителей специализированной службы по вопросам похоронного дела.</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15. Памятники, памятные знаки, надмогильные и мемориальные сооружения</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15.1.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lastRenderedPageBreak/>
        <w:t>15.2.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15.3.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3C44D3" w:rsidRPr="00331EB0" w:rsidRDefault="003C44D3" w:rsidP="003C44D3">
      <w:pPr>
        <w:pStyle w:val="ConsPlusNormal"/>
        <w:jc w:val="both"/>
        <w:rPr>
          <w:rFonts w:ascii="Times New Roman" w:hAnsi="Times New Roman" w:cs="Times New Roman"/>
          <w:b/>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16. Изготовление и установка надмогильных сооружений</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16.1. Работы на кладбище, связанные с установкой надмогильных сооружений, производятся по согласованию со специализированной службой по вопросам похоронного дела.</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xml:space="preserve">16.2.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другими с разрешения специализированной службы по вопросам похоронного дела в пределах отведенного земельного участка для захоронения в соответствии с размерами, установленными </w:t>
      </w:r>
      <w:hyperlink r:id="rId11" w:anchor="Par184#Par184" w:history="1">
        <w:r w:rsidRPr="00537CB6">
          <w:rPr>
            <w:rStyle w:val="a3"/>
            <w:rFonts w:ascii="Times New Roman" w:hAnsi="Times New Roman"/>
            <w:bCs/>
            <w:sz w:val="24"/>
            <w:szCs w:val="24"/>
          </w:rPr>
          <w:t>пунктом 14.5</w:t>
        </w:r>
      </w:hyperlink>
      <w:r w:rsidRPr="00537CB6">
        <w:rPr>
          <w:rFonts w:ascii="Times New Roman" w:hAnsi="Times New Roman" w:cs="Times New Roman"/>
          <w:bCs/>
          <w:sz w:val="24"/>
          <w:szCs w:val="24"/>
        </w:rPr>
        <w:t xml:space="preserve"> настоящего Положения.</w:t>
      </w:r>
    </w:p>
    <w:p w:rsidR="003C44D3" w:rsidRPr="00537CB6" w:rsidRDefault="003C44D3" w:rsidP="003C44D3">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Устанавливаемые памятники и сооружения не должны иметь частей, выступающих за границы участка или нависающих над ними.</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bCs/>
          <w:sz w:val="24"/>
          <w:szCs w:val="24"/>
        </w:rPr>
        <w:t xml:space="preserve">Граждане, допустившие самовольное использование земельных участков в размерах, превышающих установленные </w:t>
      </w:r>
      <w:hyperlink r:id="rId12" w:anchor="Par184#Par184" w:history="1">
        <w:r w:rsidRPr="00537CB6">
          <w:rPr>
            <w:rStyle w:val="a3"/>
            <w:rFonts w:ascii="Times New Roman" w:hAnsi="Times New Roman"/>
            <w:bCs/>
            <w:sz w:val="24"/>
            <w:szCs w:val="24"/>
          </w:rPr>
          <w:t>пунктом 14.5</w:t>
        </w:r>
      </w:hyperlink>
      <w:r w:rsidRPr="00537CB6">
        <w:rPr>
          <w:rFonts w:ascii="Times New Roman" w:hAnsi="Times New Roman" w:cs="Times New Roman"/>
          <w:sz w:val="24"/>
          <w:szCs w:val="24"/>
        </w:rPr>
        <w:t xml:space="preserve"> настоящего Положения, обязаны устранить нарушения в течение 20 дней с момента их письменного предупреждения специализированной службой по вопросам похоронного дела.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Сооружения, установленные за пределами отведенного земельного участка, подлежат сносу специализированной службой по вопросу похоронного дела после предупреждения лица, ответственного за захоронение.</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Снос надгробных сооружений производится работниками специализированной службы по вопросу похоронного дела, с отнесением затрат на виновных лиц.</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16.3. Установка памятника и других надгробных сооружений подлежит обязательной регистрации в специализированной службе по вопросам похоронного дела.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16.4. Установленные гражданами (организациями) в установленном порядке надмогильные сооружения являются их собственностью.</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16.5.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ind w:firstLine="540"/>
        <w:rPr>
          <w:b/>
          <w:sz w:val="24"/>
          <w:szCs w:val="24"/>
        </w:rPr>
      </w:pPr>
      <w:r w:rsidRPr="00331EB0">
        <w:rPr>
          <w:b/>
          <w:sz w:val="24"/>
          <w:szCs w:val="24"/>
        </w:rPr>
        <w:t xml:space="preserve">17. Организация мест захоронения и надмогильных сооружений  </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17.1.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3C44D3" w:rsidRPr="00331EB0" w:rsidRDefault="003C44D3" w:rsidP="003C44D3">
      <w:pPr>
        <w:pStyle w:val="ConsPlusNormal"/>
        <w:ind w:firstLine="540"/>
        <w:jc w:val="both"/>
        <w:rPr>
          <w:rFonts w:ascii="Times New Roman" w:hAnsi="Times New Roman" w:cs="Times New Roman"/>
          <w:sz w:val="24"/>
          <w:szCs w:val="24"/>
        </w:rPr>
      </w:pPr>
      <w:r w:rsidRPr="00331EB0">
        <w:rPr>
          <w:rFonts w:ascii="Times New Roman" w:hAnsi="Times New Roman" w:cs="Times New Roman"/>
          <w:sz w:val="24"/>
          <w:szCs w:val="24"/>
        </w:rPr>
        <w:t>17.2. При отсутствии сведений о захоронении, а также отсутствии ухода за захоронениями в течение 15 лет, могилы могут быть признаны в установленном порядке органом, осуществляющим государственную регистрацию прав на недвижимое имущество, бесхозными в соответствии с действующим законодательством.</w:t>
      </w:r>
    </w:p>
    <w:p w:rsidR="003C44D3" w:rsidRPr="00537CB6" w:rsidRDefault="003C44D3" w:rsidP="003C44D3">
      <w:pPr>
        <w:pStyle w:val="ConsPlusNormal"/>
        <w:ind w:firstLine="540"/>
        <w:jc w:val="both"/>
        <w:rPr>
          <w:rFonts w:ascii="Times New Roman" w:hAnsi="Times New Roman" w:cs="Times New Roman"/>
          <w:sz w:val="24"/>
          <w:szCs w:val="24"/>
        </w:rPr>
      </w:pPr>
      <w:proofErr w:type="gramStart"/>
      <w:r w:rsidRPr="00537CB6">
        <w:rPr>
          <w:rFonts w:ascii="Times New Roman" w:hAnsi="Times New Roman" w:cs="Times New Roman"/>
          <w:sz w:val="24"/>
          <w:szCs w:val="24"/>
        </w:rPr>
        <w:t>17.3  Кладбища</w:t>
      </w:r>
      <w:proofErr w:type="gramEnd"/>
      <w:r w:rsidRPr="00537CB6">
        <w:rPr>
          <w:rFonts w:ascii="Times New Roman" w:hAnsi="Times New Roman" w:cs="Times New Roman"/>
          <w:sz w:val="24"/>
          <w:szCs w:val="24"/>
        </w:rPr>
        <w:t>, находящиеся в муниципальной собственности закрепляются  на праве хозяйственного ведения или оперативного управления за администрацией сельского поселения.</w:t>
      </w:r>
    </w:p>
    <w:p w:rsidR="003C44D3" w:rsidRPr="00537CB6" w:rsidRDefault="003C44D3" w:rsidP="003C44D3">
      <w:pPr>
        <w:pStyle w:val="ConsPlusNormal"/>
        <w:ind w:firstLine="540"/>
        <w:jc w:val="both"/>
        <w:rPr>
          <w:rFonts w:ascii="Times New Roman" w:hAnsi="Times New Roman" w:cs="Times New Roman"/>
          <w:sz w:val="24"/>
          <w:szCs w:val="24"/>
        </w:rPr>
      </w:pPr>
      <w:proofErr w:type="gramStart"/>
      <w:r w:rsidRPr="00537CB6">
        <w:rPr>
          <w:rFonts w:ascii="Times New Roman" w:hAnsi="Times New Roman" w:cs="Times New Roman"/>
          <w:sz w:val="24"/>
          <w:szCs w:val="24"/>
        </w:rPr>
        <w:lastRenderedPageBreak/>
        <w:t>17.4  Территория</w:t>
      </w:r>
      <w:proofErr w:type="gramEnd"/>
      <w:r w:rsidRPr="00537CB6">
        <w:rPr>
          <w:rFonts w:ascii="Times New Roman" w:hAnsi="Times New Roman" w:cs="Times New Roman"/>
          <w:sz w:val="24"/>
          <w:szCs w:val="24"/>
        </w:rPr>
        <w:t xml:space="preserve">  кладбища независимо от  способа захоронения подразделяется на функциональные зоны:</w:t>
      </w:r>
    </w:p>
    <w:p w:rsidR="003C44D3" w:rsidRPr="00537CB6" w:rsidRDefault="003C44D3" w:rsidP="003C44D3">
      <w:pPr>
        <w:jc w:val="both"/>
        <w:rPr>
          <w:sz w:val="24"/>
          <w:szCs w:val="24"/>
        </w:rPr>
      </w:pPr>
      <w:r w:rsidRPr="00537CB6">
        <w:rPr>
          <w:sz w:val="24"/>
          <w:szCs w:val="24"/>
        </w:rPr>
        <w:t>- входную;</w:t>
      </w:r>
    </w:p>
    <w:p w:rsidR="003C44D3" w:rsidRPr="00537CB6" w:rsidRDefault="003C44D3" w:rsidP="003C44D3">
      <w:pPr>
        <w:jc w:val="both"/>
        <w:rPr>
          <w:sz w:val="24"/>
          <w:szCs w:val="24"/>
        </w:rPr>
      </w:pPr>
      <w:r w:rsidRPr="00537CB6">
        <w:rPr>
          <w:sz w:val="24"/>
          <w:szCs w:val="24"/>
        </w:rPr>
        <w:t>- захоронений;</w:t>
      </w:r>
    </w:p>
    <w:p w:rsidR="003C44D3" w:rsidRPr="00537CB6" w:rsidRDefault="003C44D3" w:rsidP="003C44D3">
      <w:pPr>
        <w:jc w:val="both"/>
        <w:rPr>
          <w:sz w:val="24"/>
          <w:szCs w:val="24"/>
        </w:rPr>
      </w:pPr>
      <w:r w:rsidRPr="00537CB6">
        <w:rPr>
          <w:sz w:val="24"/>
          <w:szCs w:val="24"/>
        </w:rPr>
        <w:t>- моральной (зеленой) защиты по периметру кладбища.</w:t>
      </w:r>
    </w:p>
    <w:p w:rsidR="003C44D3" w:rsidRPr="00537CB6" w:rsidRDefault="003C44D3" w:rsidP="003C44D3">
      <w:pPr>
        <w:ind w:firstLine="708"/>
        <w:jc w:val="both"/>
        <w:rPr>
          <w:sz w:val="24"/>
          <w:szCs w:val="24"/>
        </w:rPr>
      </w:pPr>
      <w:r w:rsidRPr="00537CB6">
        <w:rPr>
          <w:sz w:val="24"/>
          <w:szCs w:val="24"/>
        </w:rPr>
        <w:t xml:space="preserve">Ширина проездов должна быть не менее </w:t>
      </w:r>
      <w:smartTag w:uri="urn:schemas-microsoft-com:office:smarttags" w:element="metricconverter">
        <w:smartTagPr>
          <w:attr w:name="ProductID" w:val="3,5 метра"/>
        </w:smartTagPr>
        <w:r w:rsidRPr="00537CB6">
          <w:rPr>
            <w:sz w:val="24"/>
            <w:szCs w:val="24"/>
          </w:rPr>
          <w:t>3,5 метра</w:t>
        </w:r>
      </w:smartTag>
      <w:r w:rsidRPr="00537CB6">
        <w:rPr>
          <w:sz w:val="24"/>
          <w:szCs w:val="24"/>
        </w:rPr>
        <w:t xml:space="preserve"> и пешеходных дорожек не менее </w:t>
      </w:r>
      <w:smartTag w:uri="urn:schemas-microsoft-com:office:smarttags" w:element="metricconverter">
        <w:smartTagPr>
          <w:attr w:name="ProductID" w:val="1,2 метра"/>
        </w:smartTagPr>
        <w:r w:rsidRPr="00537CB6">
          <w:rPr>
            <w:sz w:val="24"/>
            <w:szCs w:val="24"/>
          </w:rPr>
          <w:t>1,2 метра</w:t>
        </w:r>
      </w:smartTag>
      <w:r w:rsidRPr="00537CB6">
        <w:rPr>
          <w:sz w:val="24"/>
          <w:szCs w:val="24"/>
        </w:rPr>
        <w:t xml:space="preserve">. На общественных кладбищах предусматриваются участки для одиночных захоронений, семейных захоронений, братских могил, </w:t>
      </w:r>
      <w:proofErr w:type="spellStart"/>
      <w:proofErr w:type="gramStart"/>
      <w:r w:rsidRPr="00537CB6">
        <w:rPr>
          <w:sz w:val="24"/>
          <w:szCs w:val="24"/>
        </w:rPr>
        <w:t>вероисповедальные</w:t>
      </w:r>
      <w:proofErr w:type="spellEnd"/>
      <w:r w:rsidRPr="00537CB6">
        <w:rPr>
          <w:sz w:val="24"/>
          <w:szCs w:val="24"/>
        </w:rPr>
        <w:t xml:space="preserve">  участки</w:t>
      </w:r>
      <w:proofErr w:type="gramEnd"/>
      <w:r w:rsidRPr="00537CB6">
        <w:rPr>
          <w:sz w:val="24"/>
          <w:szCs w:val="24"/>
        </w:rPr>
        <w:t xml:space="preserve">, а также  участки для захоронения умерших, личность которых не установлена. Определение </w:t>
      </w:r>
      <w:proofErr w:type="gramStart"/>
      <w:r w:rsidRPr="00537CB6">
        <w:rPr>
          <w:sz w:val="24"/>
          <w:szCs w:val="24"/>
        </w:rPr>
        <w:t>указанных  участков</w:t>
      </w:r>
      <w:proofErr w:type="gramEnd"/>
      <w:r w:rsidRPr="00537CB6">
        <w:rPr>
          <w:sz w:val="24"/>
          <w:szCs w:val="24"/>
        </w:rPr>
        <w:t xml:space="preserve"> на муниципальных общественных кладбищах производится при наличии свободных площадей.    </w:t>
      </w:r>
    </w:p>
    <w:p w:rsidR="003C44D3" w:rsidRPr="00537CB6" w:rsidRDefault="003C44D3" w:rsidP="003C44D3">
      <w:pPr>
        <w:ind w:firstLine="567"/>
        <w:jc w:val="both"/>
        <w:rPr>
          <w:sz w:val="24"/>
          <w:szCs w:val="24"/>
        </w:rPr>
      </w:pPr>
      <w:r w:rsidRPr="00537CB6">
        <w:rPr>
          <w:sz w:val="24"/>
          <w:szCs w:val="24"/>
        </w:rPr>
        <w:tab/>
        <w:t xml:space="preserve">17.5 Соблюдение национальных и религиозных обычаев и традиций на </w:t>
      </w:r>
      <w:proofErr w:type="gramStart"/>
      <w:r w:rsidRPr="00537CB6">
        <w:rPr>
          <w:sz w:val="24"/>
          <w:szCs w:val="24"/>
        </w:rPr>
        <w:t xml:space="preserve">территории  </w:t>
      </w:r>
      <w:proofErr w:type="spellStart"/>
      <w:r w:rsidRPr="00537CB6">
        <w:rPr>
          <w:sz w:val="24"/>
          <w:szCs w:val="24"/>
        </w:rPr>
        <w:t>вероисповедальных</w:t>
      </w:r>
      <w:proofErr w:type="spellEnd"/>
      <w:proofErr w:type="gramEnd"/>
      <w:r w:rsidRPr="00537CB6">
        <w:rPr>
          <w:sz w:val="24"/>
          <w:szCs w:val="24"/>
        </w:rPr>
        <w:t xml:space="preserve">  участков на муниципальных общественных кладбищах допускается, если они не противоречат действующим законодательным, иным нормативным правовым актам Российской Федерации,  действующим законодательным правовым  актам Республики Башкортостан.</w:t>
      </w:r>
    </w:p>
    <w:p w:rsidR="003C44D3" w:rsidRPr="00537CB6" w:rsidRDefault="003C44D3" w:rsidP="003C44D3">
      <w:pPr>
        <w:ind w:firstLine="567"/>
        <w:jc w:val="both"/>
        <w:rPr>
          <w:sz w:val="24"/>
          <w:szCs w:val="24"/>
        </w:rPr>
      </w:pPr>
      <w:r w:rsidRPr="00537CB6">
        <w:rPr>
          <w:sz w:val="24"/>
          <w:szCs w:val="24"/>
        </w:rPr>
        <w:tab/>
        <w:t xml:space="preserve">17.6 Остановки общественного </w:t>
      </w:r>
      <w:proofErr w:type="gramStart"/>
      <w:r w:rsidRPr="00537CB6">
        <w:rPr>
          <w:sz w:val="24"/>
          <w:szCs w:val="24"/>
        </w:rPr>
        <w:t>транспорта  необходимо</w:t>
      </w:r>
      <w:proofErr w:type="gramEnd"/>
      <w:r w:rsidRPr="00537CB6">
        <w:rPr>
          <w:sz w:val="24"/>
          <w:szCs w:val="24"/>
        </w:rPr>
        <w:t xml:space="preserve"> размещать не далее </w:t>
      </w:r>
      <w:smartTag w:uri="urn:schemas-microsoft-com:office:smarttags" w:element="metricconverter">
        <w:smartTagPr>
          <w:attr w:name="ProductID" w:val="100 метров"/>
        </w:smartTagPr>
        <w:r w:rsidRPr="00537CB6">
          <w:rPr>
            <w:sz w:val="24"/>
            <w:szCs w:val="24"/>
          </w:rPr>
          <w:t>100 метров</w:t>
        </w:r>
      </w:smartTag>
      <w:r w:rsidRPr="00537CB6">
        <w:rPr>
          <w:sz w:val="24"/>
          <w:szCs w:val="24"/>
        </w:rPr>
        <w:t xml:space="preserve"> от входа в кладбища. </w:t>
      </w:r>
    </w:p>
    <w:p w:rsidR="003C44D3" w:rsidRPr="00537CB6" w:rsidRDefault="003C44D3" w:rsidP="003C44D3">
      <w:pPr>
        <w:ind w:firstLine="567"/>
        <w:jc w:val="both"/>
        <w:rPr>
          <w:sz w:val="24"/>
          <w:szCs w:val="24"/>
        </w:rPr>
      </w:pPr>
      <w:r w:rsidRPr="00537CB6">
        <w:rPr>
          <w:sz w:val="24"/>
          <w:szCs w:val="24"/>
        </w:rPr>
        <w:tab/>
        <w:t>17.7 Ввод кладбища в эксплуатацию допускается после ограждения его территори</w:t>
      </w:r>
      <w:r>
        <w:rPr>
          <w:sz w:val="24"/>
          <w:szCs w:val="24"/>
        </w:rPr>
        <w:t>и, благоустройства и озеленения</w:t>
      </w:r>
      <w:r w:rsidRPr="00537CB6">
        <w:rPr>
          <w:sz w:val="24"/>
          <w:szCs w:val="24"/>
        </w:rPr>
        <w:t xml:space="preserve">, строительства основных дорог, </w:t>
      </w:r>
      <w:proofErr w:type="gramStart"/>
      <w:r w:rsidRPr="00537CB6">
        <w:rPr>
          <w:sz w:val="24"/>
          <w:szCs w:val="24"/>
        </w:rPr>
        <w:t>организации  отвода</w:t>
      </w:r>
      <w:proofErr w:type="gramEnd"/>
      <w:r w:rsidRPr="00537CB6">
        <w:rPr>
          <w:sz w:val="24"/>
          <w:szCs w:val="24"/>
        </w:rPr>
        <w:t xml:space="preserve"> и сбора поверхностных вод, окончания строительства сооружений, предусмотренных проектом. </w:t>
      </w:r>
    </w:p>
    <w:p w:rsidR="003C44D3" w:rsidRPr="00537CB6" w:rsidRDefault="003C44D3" w:rsidP="003C44D3">
      <w:pPr>
        <w:ind w:firstLine="567"/>
        <w:jc w:val="both"/>
        <w:rPr>
          <w:sz w:val="24"/>
          <w:szCs w:val="24"/>
        </w:rPr>
      </w:pPr>
      <w:r w:rsidRPr="00537CB6">
        <w:rPr>
          <w:sz w:val="24"/>
          <w:szCs w:val="24"/>
        </w:rPr>
        <w:tab/>
        <w:t xml:space="preserve">17.8 Ввод кладбища в эксплуатацию </w:t>
      </w:r>
      <w:proofErr w:type="gramStart"/>
      <w:r w:rsidRPr="00537CB6">
        <w:rPr>
          <w:sz w:val="24"/>
          <w:szCs w:val="24"/>
        </w:rPr>
        <w:t>осуществляется  в</w:t>
      </w:r>
      <w:proofErr w:type="gramEnd"/>
      <w:r w:rsidRPr="00537CB6">
        <w:rPr>
          <w:sz w:val="24"/>
          <w:szCs w:val="24"/>
        </w:rPr>
        <w:t xml:space="preserve"> соответс</w:t>
      </w:r>
      <w:r>
        <w:rPr>
          <w:sz w:val="24"/>
          <w:szCs w:val="24"/>
        </w:rPr>
        <w:t>твии с действующими нормативно-</w:t>
      </w:r>
      <w:r w:rsidRPr="00537CB6">
        <w:rPr>
          <w:sz w:val="24"/>
          <w:szCs w:val="24"/>
        </w:rPr>
        <w:t>правовыми</w:t>
      </w:r>
      <w:r>
        <w:rPr>
          <w:sz w:val="24"/>
          <w:szCs w:val="24"/>
        </w:rPr>
        <w:t xml:space="preserve"> актами при наличии санитарно-</w:t>
      </w:r>
      <w:r w:rsidRPr="00537CB6">
        <w:rPr>
          <w:sz w:val="24"/>
          <w:szCs w:val="24"/>
        </w:rPr>
        <w:t xml:space="preserve">эпидемиологического заключения. </w:t>
      </w:r>
    </w:p>
    <w:p w:rsidR="003C44D3" w:rsidRPr="00537CB6" w:rsidRDefault="003C44D3" w:rsidP="003C44D3">
      <w:pPr>
        <w:ind w:firstLine="567"/>
        <w:jc w:val="both"/>
        <w:rPr>
          <w:sz w:val="24"/>
          <w:szCs w:val="24"/>
        </w:rPr>
      </w:pPr>
      <w:r w:rsidRPr="00537CB6">
        <w:rPr>
          <w:sz w:val="24"/>
          <w:szCs w:val="24"/>
        </w:rPr>
        <w:t xml:space="preserve">17.9 Погребение </w:t>
      </w:r>
      <w:proofErr w:type="gramStart"/>
      <w:r w:rsidRPr="00537CB6">
        <w:rPr>
          <w:sz w:val="24"/>
          <w:szCs w:val="24"/>
        </w:rPr>
        <w:t>должно  осуществляться</w:t>
      </w:r>
      <w:proofErr w:type="gramEnd"/>
      <w:r w:rsidRPr="00537CB6">
        <w:rPr>
          <w:sz w:val="24"/>
          <w:szCs w:val="24"/>
        </w:rPr>
        <w:t xml:space="preserve">   в специально отведенных и оборудованных с этой целью местах в соответствии с действующими санитарными нормами и правилами.</w:t>
      </w:r>
    </w:p>
    <w:p w:rsidR="003C44D3" w:rsidRPr="00537CB6" w:rsidRDefault="003C44D3" w:rsidP="003C44D3">
      <w:pPr>
        <w:ind w:firstLine="567"/>
        <w:jc w:val="both"/>
        <w:rPr>
          <w:sz w:val="24"/>
          <w:szCs w:val="24"/>
        </w:rPr>
      </w:pPr>
      <w:r w:rsidRPr="00537CB6">
        <w:rPr>
          <w:sz w:val="24"/>
          <w:szCs w:val="24"/>
        </w:rPr>
        <w:tab/>
        <w:t xml:space="preserve">17.10 Погребение в не отведенных для этого местах не допускается. К лицам, совершившим такие действия, применяются меры </w:t>
      </w:r>
      <w:proofErr w:type="gramStart"/>
      <w:r w:rsidRPr="00537CB6">
        <w:rPr>
          <w:sz w:val="24"/>
          <w:szCs w:val="24"/>
        </w:rPr>
        <w:t>от</w:t>
      </w:r>
      <w:r>
        <w:rPr>
          <w:sz w:val="24"/>
          <w:szCs w:val="24"/>
        </w:rPr>
        <w:t>ветственности  в</w:t>
      </w:r>
      <w:proofErr w:type="gramEnd"/>
      <w:r>
        <w:rPr>
          <w:sz w:val="24"/>
          <w:szCs w:val="24"/>
        </w:rPr>
        <w:t xml:space="preserve"> соответствии с </w:t>
      </w:r>
      <w:r w:rsidRPr="00537CB6">
        <w:rPr>
          <w:sz w:val="24"/>
          <w:szCs w:val="24"/>
        </w:rPr>
        <w:t xml:space="preserve">законодательством. </w:t>
      </w:r>
      <w:r w:rsidRPr="00537CB6">
        <w:rPr>
          <w:sz w:val="24"/>
          <w:szCs w:val="24"/>
        </w:rPr>
        <w:br/>
      </w:r>
      <w:r w:rsidRPr="00537CB6">
        <w:rPr>
          <w:sz w:val="24"/>
          <w:szCs w:val="24"/>
        </w:rPr>
        <w:tab/>
        <w:t xml:space="preserve">17.11 Не </w:t>
      </w:r>
      <w:proofErr w:type="gramStart"/>
      <w:r w:rsidRPr="00537CB6">
        <w:rPr>
          <w:sz w:val="24"/>
          <w:szCs w:val="24"/>
        </w:rPr>
        <w:t>допускается  устройство</w:t>
      </w:r>
      <w:proofErr w:type="gramEnd"/>
      <w:r w:rsidRPr="00537CB6">
        <w:rPr>
          <w:sz w:val="24"/>
          <w:szCs w:val="24"/>
        </w:rPr>
        <w:t xml:space="preserve"> захоронений  в разрывах между могилами на участке, на обочинах дорог в пределах защитных зон, в том числе моральной зоны.</w:t>
      </w:r>
    </w:p>
    <w:p w:rsidR="003C44D3" w:rsidRPr="00537CB6" w:rsidRDefault="003C44D3" w:rsidP="003C44D3">
      <w:pPr>
        <w:ind w:firstLine="567"/>
        <w:jc w:val="both"/>
        <w:rPr>
          <w:sz w:val="24"/>
          <w:szCs w:val="24"/>
        </w:rPr>
      </w:pPr>
      <w:r w:rsidRPr="00537CB6">
        <w:rPr>
          <w:sz w:val="24"/>
          <w:szCs w:val="24"/>
        </w:rPr>
        <w:tab/>
        <w:t xml:space="preserve">17.12 На </w:t>
      </w:r>
      <w:proofErr w:type="gramStart"/>
      <w:r w:rsidRPr="00537CB6">
        <w:rPr>
          <w:sz w:val="24"/>
          <w:szCs w:val="24"/>
        </w:rPr>
        <w:t>кладбищах  участки</w:t>
      </w:r>
      <w:proofErr w:type="gramEnd"/>
      <w:r w:rsidRPr="00537CB6">
        <w:rPr>
          <w:sz w:val="24"/>
          <w:szCs w:val="24"/>
        </w:rPr>
        <w:t xml:space="preserve"> под захоронение выделяются в порядке очередности, установленной  планировкой кладбища.</w:t>
      </w:r>
    </w:p>
    <w:p w:rsidR="003C44D3" w:rsidRPr="00537CB6" w:rsidRDefault="003C44D3" w:rsidP="003C44D3">
      <w:pPr>
        <w:ind w:firstLine="567"/>
        <w:jc w:val="both"/>
        <w:rPr>
          <w:sz w:val="24"/>
          <w:szCs w:val="24"/>
        </w:rPr>
      </w:pPr>
      <w:r w:rsidRPr="00537CB6">
        <w:rPr>
          <w:sz w:val="24"/>
          <w:szCs w:val="24"/>
        </w:rPr>
        <w:tab/>
        <w:t xml:space="preserve">17.13 </w:t>
      </w:r>
      <w:proofErr w:type="gramStart"/>
      <w:r w:rsidRPr="00537CB6">
        <w:rPr>
          <w:sz w:val="24"/>
          <w:szCs w:val="24"/>
        </w:rPr>
        <w:t>В</w:t>
      </w:r>
      <w:proofErr w:type="gramEnd"/>
      <w:r w:rsidRPr="00537CB6">
        <w:rPr>
          <w:sz w:val="24"/>
          <w:szCs w:val="24"/>
        </w:rPr>
        <w:t xml:space="preserve"> случае отсутствия на участке кладбища земли для захоронения согласно норме участок подлежит закрытию. По </w:t>
      </w:r>
      <w:proofErr w:type="gramStart"/>
      <w:r w:rsidRPr="00537CB6">
        <w:rPr>
          <w:sz w:val="24"/>
          <w:szCs w:val="24"/>
        </w:rPr>
        <w:t>периметру  участка</w:t>
      </w:r>
      <w:proofErr w:type="gramEnd"/>
      <w:r w:rsidRPr="00537CB6">
        <w:rPr>
          <w:sz w:val="24"/>
          <w:szCs w:val="24"/>
        </w:rPr>
        <w:t xml:space="preserve">  выставляются трафареты с предупреждением  о закрытии данного участка.</w:t>
      </w:r>
    </w:p>
    <w:p w:rsidR="003C44D3" w:rsidRPr="00537CB6" w:rsidRDefault="003C44D3" w:rsidP="003C44D3">
      <w:pPr>
        <w:ind w:firstLine="567"/>
        <w:jc w:val="both"/>
        <w:rPr>
          <w:sz w:val="24"/>
          <w:szCs w:val="24"/>
        </w:rPr>
      </w:pPr>
      <w:r w:rsidRPr="00537CB6">
        <w:rPr>
          <w:sz w:val="24"/>
          <w:szCs w:val="24"/>
        </w:rPr>
        <w:tab/>
        <w:t xml:space="preserve">17.14 Норма отвода земельного участка для захоронения гроба с </w:t>
      </w:r>
      <w:proofErr w:type="gramStart"/>
      <w:r w:rsidRPr="00537CB6">
        <w:rPr>
          <w:sz w:val="24"/>
          <w:szCs w:val="24"/>
        </w:rPr>
        <w:t>телом  умершего</w:t>
      </w:r>
      <w:proofErr w:type="gramEnd"/>
      <w:r w:rsidRPr="00537CB6">
        <w:rPr>
          <w:sz w:val="24"/>
          <w:szCs w:val="24"/>
        </w:rPr>
        <w:t xml:space="preserve"> составляет площадь 5 квадратных метров (2,5 х 2), предоставление участка производится  бесплатно. Также </w:t>
      </w:r>
      <w:proofErr w:type="gramStart"/>
      <w:r w:rsidRPr="00537CB6">
        <w:rPr>
          <w:sz w:val="24"/>
          <w:szCs w:val="24"/>
        </w:rPr>
        <w:t>бесплатно  предоставляется</w:t>
      </w:r>
      <w:proofErr w:type="gramEnd"/>
      <w:r w:rsidRPr="00537CB6">
        <w:rPr>
          <w:sz w:val="24"/>
          <w:szCs w:val="24"/>
        </w:rPr>
        <w:t xml:space="preserve">  участок  5 квадратных метров (2,5 х 2)  при резервировании места для умершего супруга или близкого родственника. </w:t>
      </w:r>
    </w:p>
    <w:p w:rsidR="003C44D3" w:rsidRPr="00537CB6" w:rsidRDefault="003C44D3" w:rsidP="003C44D3">
      <w:pPr>
        <w:ind w:firstLine="567"/>
        <w:jc w:val="both"/>
        <w:rPr>
          <w:sz w:val="24"/>
          <w:szCs w:val="24"/>
        </w:rPr>
      </w:pPr>
      <w:r w:rsidRPr="00537CB6">
        <w:rPr>
          <w:sz w:val="24"/>
          <w:szCs w:val="24"/>
        </w:rPr>
        <w:tab/>
        <w:t xml:space="preserve">17.15. Расстояние между могилами должно быть по длинным </w:t>
      </w:r>
      <w:proofErr w:type="gramStart"/>
      <w:r w:rsidRPr="00537CB6">
        <w:rPr>
          <w:sz w:val="24"/>
          <w:szCs w:val="24"/>
        </w:rPr>
        <w:t>сторонам  не</w:t>
      </w:r>
      <w:proofErr w:type="gramEnd"/>
      <w:r w:rsidRPr="00537CB6">
        <w:rPr>
          <w:sz w:val="24"/>
          <w:szCs w:val="24"/>
        </w:rPr>
        <w:t xml:space="preserve"> менее </w:t>
      </w:r>
      <w:smartTag w:uri="urn:schemas-microsoft-com:office:smarttags" w:element="metricconverter">
        <w:smartTagPr>
          <w:attr w:name="ProductID" w:val="1 метра"/>
        </w:smartTagPr>
        <w:r w:rsidRPr="00537CB6">
          <w:rPr>
            <w:sz w:val="24"/>
            <w:szCs w:val="24"/>
          </w:rPr>
          <w:t>1 метра</w:t>
        </w:r>
      </w:smartTag>
      <w:r w:rsidRPr="00537CB6">
        <w:rPr>
          <w:sz w:val="24"/>
          <w:szCs w:val="24"/>
        </w:rPr>
        <w:t xml:space="preserve">, по коротким не менее </w:t>
      </w:r>
      <w:smartTag w:uri="urn:schemas-microsoft-com:office:smarttags" w:element="metricconverter">
        <w:smartTagPr>
          <w:attr w:name="ProductID" w:val="0,5 метра"/>
        </w:smartTagPr>
        <w:r w:rsidRPr="00537CB6">
          <w:rPr>
            <w:sz w:val="24"/>
            <w:szCs w:val="24"/>
          </w:rPr>
          <w:t>0,5 метра</w:t>
        </w:r>
      </w:smartTag>
      <w:r w:rsidRPr="00537CB6">
        <w:rPr>
          <w:sz w:val="24"/>
          <w:szCs w:val="24"/>
        </w:rPr>
        <w:t>.</w:t>
      </w:r>
    </w:p>
    <w:p w:rsidR="003C44D3" w:rsidRPr="00537CB6" w:rsidRDefault="003C44D3" w:rsidP="003C44D3">
      <w:pPr>
        <w:ind w:firstLine="567"/>
        <w:jc w:val="both"/>
        <w:rPr>
          <w:sz w:val="24"/>
          <w:szCs w:val="24"/>
        </w:rPr>
      </w:pPr>
      <w:r w:rsidRPr="00537CB6">
        <w:rPr>
          <w:sz w:val="24"/>
          <w:szCs w:val="24"/>
        </w:rPr>
        <w:tab/>
        <w:t xml:space="preserve">17.16. Длина </w:t>
      </w:r>
      <w:proofErr w:type="gramStart"/>
      <w:r w:rsidRPr="00537CB6">
        <w:rPr>
          <w:sz w:val="24"/>
          <w:szCs w:val="24"/>
        </w:rPr>
        <w:t xml:space="preserve">могилы  </w:t>
      </w:r>
      <w:smartTag w:uri="urn:schemas-microsoft-com:office:smarttags" w:element="metricconverter">
        <w:smartTagPr>
          <w:attr w:name="ProductID" w:val="2 метра"/>
        </w:smartTagPr>
        <w:r w:rsidRPr="00537CB6">
          <w:rPr>
            <w:sz w:val="24"/>
            <w:szCs w:val="24"/>
          </w:rPr>
          <w:t>2</w:t>
        </w:r>
        <w:proofErr w:type="gramEnd"/>
        <w:r w:rsidRPr="00537CB6">
          <w:rPr>
            <w:sz w:val="24"/>
            <w:szCs w:val="24"/>
          </w:rPr>
          <w:t xml:space="preserve"> метра</w:t>
        </w:r>
      </w:smartTag>
      <w:r w:rsidRPr="00537CB6">
        <w:rPr>
          <w:sz w:val="24"/>
          <w:szCs w:val="24"/>
        </w:rPr>
        <w:t xml:space="preserve"> (в зависимости от длины гроба), ширина – </w:t>
      </w:r>
      <w:smartTag w:uri="urn:schemas-microsoft-com:office:smarttags" w:element="metricconverter">
        <w:smartTagPr>
          <w:attr w:name="ProductID" w:val="1 метр"/>
        </w:smartTagPr>
        <w:r w:rsidRPr="00537CB6">
          <w:rPr>
            <w:sz w:val="24"/>
            <w:szCs w:val="24"/>
          </w:rPr>
          <w:t>1 метр</w:t>
        </w:r>
      </w:smartTag>
      <w:r w:rsidRPr="00537CB6">
        <w:rPr>
          <w:sz w:val="24"/>
          <w:szCs w:val="24"/>
        </w:rPr>
        <w:t xml:space="preserve">, глубина могилы для захоронения  должна составлять  не менее </w:t>
      </w:r>
      <w:smartTag w:uri="urn:schemas-microsoft-com:office:smarttags" w:element="metricconverter">
        <w:smartTagPr>
          <w:attr w:name="ProductID" w:val="1,5 метра"/>
        </w:smartTagPr>
        <w:r w:rsidRPr="00537CB6">
          <w:rPr>
            <w:sz w:val="24"/>
            <w:szCs w:val="24"/>
          </w:rPr>
          <w:t>1,5 метра</w:t>
        </w:r>
      </w:smartTag>
      <w:r w:rsidRPr="00537CB6">
        <w:rPr>
          <w:sz w:val="24"/>
          <w:szCs w:val="24"/>
        </w:rPr>
        <w:t xml:space="preserve"> о поверхности земли до крышки гроба, в зависимости от условий грунта. Над каждой могилой должна </w:t>
      </w:r>
      <w:proofErr w:type="gramStart"/>
      <w:r w:rsidRPr="00537CB6">
        <w:rPr>
          <w:sz w:val="24"/>
          <w:szCs w:val="24"/>
        </w:rPr>
        <w:t>быть  земельная</w:t>
      </w:r>
      <w:proofErr w:type="gramEnd"/>
      <w:r w:rsidRPr="00537CB6">
        <w:rPr>
          <w:sz w:val="24"/>
          <w:szCs w:val="24"/>
        </w:rPr>
        <w:t xml:space="preserve"> насыпь высотой </w:t>
      </w:r>
      <w:smartTag w:uri="urn:schemas-microsoft-com:office:smarttags" w:element="metricconverter">
        <w:smartTagPr>
          <w:attr w:name="ProductID" w:val="0,5 метра"/>
        </w:smartTagPr>
        <w:r w:rsidRPr="00537CB6">
          <w:rPr>
            <w:sz w:val="24"/>
            <w:szCs w:val="24"/>
          </w:rPr>
          <w:t>0,5 метра</w:t>
        </w:r>
      </w:smartTag>
      <w:r w:rsidRPr="00537CB6">
        <w:rPr>
          <w:sz w:val="24"/>
          <w:szCs w:val="24"/>
        </w:rPr>
        <w:t xml:space="preserve"> о поверхности земли  и надмогильная плита. Насыпь должна </w:t>
      </w:r>
      <w:proofErr w:type="gramStart"/>
      <w:r w:rsidRPr="00537CB6">
        <w:rPr>
          <w:sz w:val="24"/>
          <w:szCs w:val="24"/>
        </w:rPr>
        <w:t>выступать  за</w:t>
      </w:r>
      <w:proofErr w:type="gramEnd"/>
      <w:r w:rsidRPr="00537CB6">
        <w:rPr>
          <w:sz w:val="24"/>
          <w:szCs w:val="24"/>
        </w:rPr>
        <w:t xml:space="preserve"> края могилы для защиты ее  от поверхностных вод.  </w:t>
      </w:r>
    </w:p>
    <w:p w:rsidR="003C44D3" w:rsidRPr="00537CB6" w:rsidRDefault="003C44D3" w:rsidP="003C44D3">
      <w:pPr>
        <w:ind w:firstLine="567"/>
        <w:jc w:val="both"/>
        <w:rPr>
          <w:sz w:val="24"/>
          <w:szCs w:val="24"/>
        </w:rPr>
      </w:pPr>
      <w:r w:rsidRPr="00537CB6">
        <w:rPr>
          <w:sz w:val="24"/>
          <w:szCs w:val="24"/>
        </w:rPr>
        <w:tab/>
        <w:t xml:space="preserve">17.18. При </w:t>
      </w:r>
      <w:proofErr w:type="gramStart"/>
      <w:r w:rsidRPr="00537CB6">
        <w:rPr>
          <w:sz w:val="24"/>
          <w:szCs w:val="24"/>
        </w:rPr>
        <w:t>захоронении  на</w:t>
      </w:r>
      <w:proofErr w:type="gramEnd"/>
      <w:r w:rsidRPr="00537CB6">
        <w:rPr>
          <w:sz w:val="24"/>
          <w:szCs w:val="24"/>
        </w:rPr>
        <w:t xml:space="preserve"> могильном холме устанавливается  памятник  или памятный знак с указанием  фамилии, имени, отчества, даты рождения и даты смерти  умершего и регистрационный знак. Регистрационный знак </w:t>
      </w:r>
      <w:proofErr w:type="gramStart"/>
      <w:r w:rsidRPr="00537CB6">
        <w:rPr>
          <w:sz w:val="24"/>
          <w:szCs w:val="24"/>
        </w:rPr>
        <w:t>крепится  на</w:t>
      </w:r>
      <w:proofErr w:type="gramEnd"/>
      <w:r w:rsidRPr="00537CB6">
        <w:rPr>
          <w:sz w:val="24"/>
          <w:szCs w:val="24"/>
        </w:rPr>
        <w:t xml:space="preserve"> памятнике, оградке или отдельно  устанавливается на участке захоронения. </w:t>
      </w:r>
    </w:p>
    <w:p w:rsidR="003C44D3" w:rsidRPr="00537CB6" w:rsidRDefault="003C44D3" w:rsidP="003C44D3">
      <w:pPr>
        <w:ind w:firstLine="567"/>
        <w:jc w:val="both"/>
        <w:rPr>
          <w:sz w:val="24"/>
          <w:szCs w:val="24"/>
        </w:rPr>
      </w:pPr>
      <w:r w:rsidRPr="00537CB6">
        <w:rPr>
          <w:sz w:val="24"/>
          <w:szCs w:val="24"/>
        </w:rPr>
        <w:t xml:space="preserve">Не </w:t>
      </w:r>
      <w:proofErr w:type="gramStart"/>
      <w:r w:rsidRPr="00537CB6">
        <w:rPr>
          <w:sz w:val="24"/>
          <w:szCs w:val="24"/>
        </w:rPr>
        <w:t>допускается  захоронение</w:t>
      </w:r>
      <w:proofErr w:type="gramEnd"/>
      <w:r w:rsidRPr="00537CB6">
        <w:rPr>
          <w:sz w:val="24"/>
          <w:szCs w:val="24"/>
        </w:rPr>
        <w:t xml:space="preserve">  без установки  опознавательного знака.</w:t>
      </w:r>
    </w:p>
    <w:p w:rsidR="003C44D3" w:rsidRPr="00537CB6" w:rsidRDefault="003C44D3" w:rsidP="003C44D3">
      <w:pPr>
        <w:ind w:firstLine="567"/>
        <w:jc w:val="both"/>
        <w:rPr>
          <w:sz w:val="24"/>
          <w:szCs w:val="24"/>
        </w:rPr>
      </w:pPr>
      <w:r w:rsidRPr="00537CB6">
        <w:rPr>
          <w:sz w:val="24"/>
          <w:szCs w:val="24"/>
        </w:rPr>
        <w:lastRenderedPageBreak/>
        <w:tab/>
        <w:t xml:space="preserve">17.19.  </w:t>
      </w:r>
      <w:proofErr w:type="gramStart"/>
      <w:r w:rsidRPr="00537CB6">
        <w:rPr>
          <w:sz w:val="24"/>
          <w:szCs w:val="24"/>
        </w:rPr>
        <w:t>Установка  или</w:t>
      </w:r>
      <w:proofErr w:type="gramEnd"/>
      <w:r w:rsidRPr="00537CB6">
        <w:rPr>
          <w:sz w:val="24"/>
          <w:szCs w:val="24"/>
        </w:rPr>
        <w:t xml:space="preserve"> перемещение  памятника, надгробной плиты, ограды, бордюра или иного надгробного, надмогильного сооружения производится на основании заявления ответственного лица, имеющего намерение установить  или переместить  надмогильное сооружение.  </w:t>
      </w:r>
    </w:p>
    <w:p w:rsidR="003C44D3" w:rsidRPr="00537CB6" w:rsidRDefault="003C44D3" w:rsidP="003C44D3">
      <w:pPr>
        <w:ind w:firstLine="567"/>
        <w:jc w:val="both"/>
        <w:rPr>
          <w:sz w:val="24"/>
          <w:szCs w:val="24"/>
        </w:rPr>
      </w:pPr>
      <w:r w:rsidRPr="00537CB6">
        <w:rPr>
          <w:sz w:val="24"/>
          <w:szCs w:val="24"/>
        </w:rPr>
        <w:tab/>
        <w:t>17.20. Размеры надмогильных сооружений не должны превышать в среднем 60</w:t>
      </w:r>
      <w:proofErr w:type="gramStart"/>
      <w:r w:rsidRPr="00537CB6">
        <w:rPr>
          <w:sz w:val="24"/>
          <w:szCs w:val="24"/>
        </w:rPr>
        <w:t>%  отведенного</w:t>
      </w:r>
      <w:proofErr w:type="gramEnd"/>
      <w:r w:rsidRPr="00537CB6">
        <w:rPr>
          <w:sz w:val="24"/>
          <w:szCs w:val="24"/>
        </w:rPr>
        <w:t xml:space="preserve"> под захоронение земельного участка над одиночными  захоронениями  тел в гробу – 2,2 х </w:t>
      </w:r>
      <w:smartTag w:uri="urn:schemas-microsoft-com:office:smarttags" w:element="metricconverter">
        <w:smartTagPr>
          <w:attr w:name="ProductID" w:val="1,5 м"/>
        </w:smartTagPr>
        <w:r w:rsidRPr="00537CB6">
          <w:rPr>
            <w:sz w:val="24"/>
            <w:szCs w:val="24"/>
          </w:rPr>
          <w:t>1,5 м</w:t>
        </w:r>
      </w:smartTag>
      <w:r w:rsidRPr="00537CB6">
        <w:rPr>
          <w:sz w:val="24"/>
          <w:szCs w:val="24"/>
        </w:rPr>
        <w:t xml:space="preserve">., а по высоте памятники  над захоронениями тел в гробу – не выше </w:t>
      </w:r>
      <w:smartTag w:uri="urn:schemas-microsoft-com:office:smarttags" w:element="metricconverter">
        <w:smartTagPr>
          <w:attr w:name="ProductID" w:val="2,0 метра"/>
        </w:smartTagPr>
        <w:r w:rsidRPr="00537CB6">
          <w:rPr>
            <w:sz w:val="24"/>
            <w:szCs w:val="24"/>
          </w:rPr>
          <w:t>2,0 метра</w:t>
        </w:r>
      </w:smartTag>
      <w:r w:rsidRPr="00537CB6">
        <w:rPr>
          <w:sz w:val="24"/>
          <w:szCs w:val="24"/>
        </w:rPr>
        <w:t xml:space="preserve">, ограды – не выше </w:t>
      </w:r>
      <w:smartTag w:uri="urn:schemas-microsoft-com:office:smarttags" w:element="metricconverter">
        <w:smartTagPr>
          <w:attr w:name="ProductID" w:val="0,7 метра"/>
        </w:smartTagPr>
        <w:r w:rsidRPr="00537CB6">
          <w:rPr>
            <w:sz w:val="24"/>
            <w:szCs w:val="24"/>
          </w:rPr>
          <w:t>0,7 метра</w:t>
        </w:r>
      </w:smartTag>
      <w:r w:rsidRPr="00537CB6">
        <w:rPr>
          <w:sz w:val="24"/>
          <w:szCs w:val="24"/>
        </w:rPr>
        <w:t>.</w:t>
      </w:r>
    </w:p>
    <w:p w:rsidR="003C44D3" w:rsidRPr="00537CB6" w:rsidRDefault="003C44D3" w:rsidP="003C44D3">
      <w:pPr>
        <w:ind w:firstLine="567"/>
        <w:jc w:val="both"/>
        <w:rPr>
          <w:sz w:val="24"/>
          <w:szCs w:val="24"/>
        </w:rPr>
      </w:pPr>
      <w:r w:rsidRPr="00537CB6">
        <w:rPr>
          <w:sz w:val="24"/>
          <w:szCs w:val="24"/>
        </w:rPr>
        <w:tab/>
        <w:t xml:space="preserve">17.21. При установке надмогильных сооружений, скамеек, столиков, оградок, выходящих за пределы </w:t>
      </w:r>
      <w:proofErr w:type="gramStart"/>
      <w:r w:rsidRPr="00537CB6">
        <w:rPr>
          <w:sz w:val="24"/>
          <w:szCs w:val="24"/>
        </w:rPr>
        <w:t>площади  отведенного</w:t>
      </w:r>
      <w:proofErr w:type="gramEnd"/>
      <w:r w:rsidRPr="00537CB6">
        <w:rPr>
          <w:sz w:val="24"/>
          <w:szCs w:val="24"/>
        </w:rPr>
        <w:t xml:space="preserve"> участка, они могут быть снесены с предварительным  предупреждением ответственного  за место захоронения лица, с отнесением затрат  по сносу на данное лицо.</w:t>
      </w:r>
    </w:p>
    <w:p w:rsidR="003C44D3" w:rsidRPr="00537CB6" w:rsidRDefault="003C44D3" w:rsidP="003C44D3">
      <w:pPr>
        <w:ind w:firstLine="567"/>
        <w:jc w:val="both"/>
        <w:rPr>
          <w:sz w:val="24"/>
          <w:szCs w:val="24"/>
        </w:rPr>
      </w:pPr>
      <w:r w:rsidRPr="00537CB6">
        <w:rPr>
          <w:sz w:val="24"/>
          <w:szCs w:val="24"/>
        </w:rPr>
        <w:t xml:space="preserve">О </w:t>
      </w:r>
      <w:proofErr w:type="gramStart"/>
      <w:r w:rsidRPr="00537CB6">
        <w:rPr>
          <w:sz w:val="24"/>
          <w:szCs w:val="24"/>
        </w:rPr>
        <w:t>сносе  надмогильных</w:t>
      </w:r>
      <w:proofErr w:type="gramEnd"/>
      <w:r w:rsidRPr="00537CB6">
        <w:rPr>
          <w:sz w:val="24"/>
          <w:szCs w:val="24"/>
        </w:rPr>
        <w:t xml:space="preserve"> сооружений, скамеек, столиков или оградок, выходящих за пределы  площади  отведенного участка, составляется акт, в котором  указывается  место хранения снесенных  сооружений, скамеек, столиков или оградок. </w:t>
      </w:r>
    </w:p>
    <w:p w:rsidR="003C44D3" w:rsidRPr="00537CB6" w:rsidRDefault="003C44D3" w:rsidP="003C44D3">
      <w:pPr>
        <w:ind w:firstLine="567"/>
        <w:jc w:val="both"/>
        <w:rPr>
          <w:sz w:val="24"/>
          <w:szCs w:val="24"/>
        </w:rPr>
      </w:pPr>
      <w:r w:rsidRPr="00537CB6">
        <w:rPr>
          <w:sz w:val="24"/>
          <w:szCs w:val="24"/>
        </w:rPr>
        <w:tab/>
        <w:t xml:space="preserve">17.22. В границах участка, отведенного для </w:t>
      </w:r>
      <w:proofErr w:type="gramStart"/>
      <w:r w:rsidRPr="00537CB6">
        <w:rPr>
          <w:sz w:val="24"/>
          <w:szCs w:val="24"/>
        </w:rPr>
        <w:t>захоронения ,</w:t>
      </w:r>
      <w:proofErr w:type="gramEnd"/>
      <w:r w:rsidRPr="00537CB6">
        <w:rPr>
          <w:sz w:val="24"/>
          <w:szCs w:val="24"/>
        </w:rPr>
        <w:t xml:space="preserve"> разрешается посадка зеленой изгороди из кустарника с последующей ее подстрижкой.</w:t>
      </w:r>
    </w:p>
    <w:p w:rsidR="003C44D3" w:rsidRPr="00537CB6" w:rsidRDefault="003C44D3" w:rsidP="003C44D3">
      <w:pPr>
        <w:ind w:firstLine="567"/>
        <w:jc w:val="both"/>
        <w:rPr>
          <w:sz w:val="24"/>
          <w:szCs w:val="24"/>
        </w:rPr>
      </w:pPr>
      <w:r w:rsidRPr="00537CB6">
        <w:rPr>
          <w:sz w:val="24"/>
          <w:szCs w:val="24"/>
        </w:rPr>
        <w:tab/>
        <w:t xml:space="preserve">17.23.  Осквернение, уничтожение, повреждение мест захоронений и надмогильных сооружений </w:t>
      </w:r>
      <w:proofErr w:type="gramStart"/>
      <w:r w:rsidRPr="00537CB6">
        <w:rPr>
          <w:sz w:val="24"/>
          <w:szCs w:val="24"/>
        </w:rPr>
        <w:t>влечет  ответственность</w:t>
      </w:r>
      <w:proofErr w:type="gramEnd"/>
      <w:r w:rsidRPr="00537CB6">
        <w:rPr>
          <w:sz w:val="24"/>
          <w:szCs w:val="24"/>
        </w:rPr>
        <w:t xml:space="preserve">, предусмотренную действующим законодательством. </w:t>
      </w:r>
    </w:p>
    <w:p w:rsidR="003C44D3" w:rsidRPr="00537CB6" w:rsidRDefault="003C44D3" w:rsidP="003C44D3">
      <w:pPr>
        <w:ind w:firstLine="567"/>
        <w:jc w:val="both"/>
        <w:rPr>
          <w:sz w:val="24"/>
          <w:szCs w:val="24"/>
        </w:rPr>
      </w:pPr>
      <w:r w:rsidRPr="00537CB6">
        <w:rPr>
          <w:sz w:val="24"/>
          <w:szCs w:val="24"/>
        </w:rPr>
        <w:tab/>
      </w:r>
      <w:proofErr w:type="gramStart"/>
      <w:r w:rsidRPr="00537CB6">
        <w:rPr>
          <w:sz w:val="24"/>
          <w:szCs w:val="24"/>
        </w:rPr>
        <w:t>17.24  Захоронение</w:t>
      </w:r>
      <w:proofErr w:type="gramEnd"/>
      <w:r w:rsidRPr="00537CB6">
        <w:rPr>
          <w:sz w:val="24"/>
          <w:szCs w:val="24"/>
        </w:rPr>
        <w:t xml:space="preserve">  умерших производится  в соответствии с действующими  санитарными нормами и правилами.</w:t>
      </w:r>
    </w:p>
    <w:p w:rsidR="003C44D3" w:rsidRPr="00537CB6" w:rsidRDefault="003C44D3" w:rsidP="003C44D3">
      <w:pPr>
        <w:ind w:firstLine="567"/>
        <w:jc w:val="both"/>
        <w:rPr>
          <w:sz w:val="24"/>
          <w:szCs w:val="24"/>
        </w:rPr>
      </w:pPr>
      <w:r w:rsidRPr="00537CB6">
        <w:rPr>
          <w:sz w:val="24"/>
          <w:szCs w:val="24"/>
        </w:rPr>
        <w:tab/>
        <w:t xml:space="preserve">17.25. Захоронение </w:t>
      </w:r>
      <w:proofErr w:type="gramStart"/>
      <w:r w:rsidRPr="00537CB6">
        <w:rPr>
          <w:sz w:val="24"/>
          <w:szCs w:val="24"/>
        </w:rPr>
        <w:t>умерших  производится</w:t>
      </w:r>
      <w:proofErr w:type="gramEnd"/>
      <w:r w:rsidRPr="00537CB6">
        <w:rPr>
          <w:sz w:val="24"/>
          <w:szCs w:val="24"/>
        </w:rPr>
        <w:t xml:space="preserve"> на основании  свидетельства о смерти, выданного  органами записи актов гражданского состояния.</w:t>
      </w:r>
    </w:p>
    <w:p w:rsidR="003C44D3" w:rsidRPr="00537CB6" w:rsidRDefault="003C44D3" w:rsidP="003C44D3">
      <w:pPr>
        <w:ind w:firstLine="567"/>
        <w:jc w:val="both"/>
        <w:rPr>
          <w:sz w:val="24"/>
          <w:szCs w:val="24"/>
        </w:rPr>
      </w:pPr>
      <w:r w:rsidRPr="00537CB6">
        <w:rPr>
          <w:sz w:val="24"/>
          <w:szCs w:val="24"/>
        </w:rPr>
        <w:tab/>
        <w:t>17.26. Погребение умершего рядом с ранее умершим родственником возможно при наличии на указанном месте свободного участка земли.</w:t>
      </w:r>
    </w:p>
    <w:p w:rsidR="003C44D3" w:rsidRPr="00537CB6" w:rsidRDefault="003C44D3" w:rsidP="003C44D3">
      <w:pPr>
        <w:ind w:firstLine="567"/>
        <w:jc w:val="both"/>
        <w:rPr>
          <w:sz w:val="24"/>
          <w:szCs w:val="24"/>
        </w:rPr>
      </w:pPr>
      <w:r w:rsidRPr="00537CB6">
        <w:rPr>
          <w:sz w:val="24"/>
          <w:szCs w:val="24"/>
        </w:rPr>
        <w:t xml:space="preserve">В иных случаях место под </w:t>
      </w:r>
      <w:proofErr w:type="gramStart"/>
      <w:r w:rsidRPr="00537CB6">
        <w:rPr>
          <w:sz w:val="24"/>
          <w:szCs w:val="24"/>
        </w:rPr>
        <w:t>захоронение  отводится</w:t>
      </w:r>
      <w:proofErr w:type="gramEnd"/>
      <w:r w:rsidRPr="00537CB6">
        <w:rPr>
          <w:sz w:val="24"/>
          <w:szCs w:val="24"/>
        </w:rPr>
        <w:t xml:space="preserve"> согласно плану захоронений.</w:t>
      </w:r>
    </w:p>
    <w:p w:rsidR="003C44D3" w:rsidRPr="00537CB6" w:rsidRDefault="003C44D3" w:rsidP="003C44D3">
      <w:pPr>
        <w:ind w:firstLine="567"/>
        <w:jc w:val="both"/>
        <w:rPr>
          <w:sz w:val="24"/>
          <w:szCs w:val="24"/>
        </w:rPr>
      </w:pPr>
      <w:r w:rsidRPr="00537CB6">
        <w:rPr>
          <w:sz w:val="24"/>
          <w:szCs w:val="24"/>
        </w:rPr>
        <w:tab/>
        <w:t xml:space="preserve">17.27. Захоронение гроба в родственную </w:t>
      </w:r>
      <w:proofErr w:type="gramStart"/>
      <w:r w:rsidRPr="00537CB6">
        <w:rPr>
          <w:sz w:val="24"/>
          <w:szCs w:val="24"/>
        </w:rPr>
        <w:t>могилу  разрешается</w:t>
      </w:r>
      <w:proofErr w:type="gramEnd"/>
      <w:r w:rsidRPr="00537CB6">
        <w:rPr>
          <w:sz w:val="24"/>
          <w:szCs w:val="24"/>
        </w:rPr>
        <w:t xml:space="preserve"> на основании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p>
    <w:p w:rsidR="003C44D3" w:rsidRPr="00537CB6" w:rsidRDefault="003C44D3" w:rsidP="003C44D3">
      <w:pPr>
        <w:ind w:firstLine="567"/>
        <w:jc w:val="both"/>
        <w:rPr>
          <w:sz w:val="24"/>
          <w:szCs w:val="24"/>
        </w:rPr>
      </w:pPr>
      <w:r w:rsidRPr="00537CB6">
        <w:rPr>
          <w:sz w:val="24"/>
          <w:szCs w:val="24"/>
        </w:rPr>
        <w:tab/>
        <w:t xml:space="preserve">17.28. Не </w:t>
      </w:r>
      <w:proofErr w:type="gramStart"/>
      <w:r w:rsidRPr="00537CB6">
        <w:rPr>
          <w:sz w:val="24"/>
          <w:szCs w:val="24"/>
        </w:rPr>
        <w:t>допускается  погребение</w:t>
      </w:r>
      <w:proofErr w:type="gramEnd"/>
      <w:r w:rsidRPr="00537CB6">
        <w:rPr>
          <w:sz w:val="24"/>
          <w:szCs w:val="24"/>
        </w:rPr>
        <w:t xml:space="preserve"> в одном гробу, капсуле или урне останков  или праха  нескольких умерших.</w:t>
      </w:r>
    </w:p>
    <w:p w:rsidR="003C44D3" w:rsidRPr="00537CB6" w:rsidRDefault="003C44D3" w:rsidP="003C44D3">
      <w:pPr>
        <w:ind w:firstLine="567"/>
        <w:jc w:val="both"/>
        <w:rPr>
          <w:sz w:val="24"/>
          <w:szCs w:val="24"/>
        </w:rPr>
      </w:pPr>
      <w:r w:rsidRPr="00537CB6">
        <w:rPr>
          <w:sz w:val="24"/>
          <w:szCs w:val="24"/>
        </w:rPr>
        <w:tab/>
        <w:t xml:space="preserve">17.29. На общественных кладбищах погребение может осуществляться с учетом </w:t>
      </w:r>
      <w:proofErr w:type="spellStart"/>
      <w:r w:rsidRPr="00537CB6">
        <w:rPr>
          <w:sz w:val="24"/>
          <w:szCs w:val="24"/>
        </w:rPr>
        <w:t>вероисповедальных</w:t>
      </w:r>
      <w:proofErr w:type="spellEnd"/>
      <w:r w:rsidRPr="00537CB6">
        <w:rPr>
          <w:sz w:val="24"/>
          <w:szCs w:val="24"/>
        </w:rPr>
        <w:t xml:space="preserve">, воинских и иных обычаев и традиций.  </w:t>
      </w:r>
    </w:p>
    <w:p w:rsidR="003C44D3" w:rsidRPr="00537CB6" w:rsidRDefault="003C44D3" w:rsidP="003C44D3">
      <w:pPr>
        <w:ind w:firstLine="567"/>
        <w:jc w:val="both"/>
        <w:rPr>
          <w:sz w:val="24"/>
          <w:szCs w:val="24"/>
        </w:rPr>
      </w:pPr>
      <w:r w:rsidRPr="00537CB6">
        <w:rPr>
          <w:sz w:val="24"/>
          <w:szCs w:val="24"/>
        </w:rPr>
        <w:tab/>
        <w:t xml:space="preserve">17.30. Погребение лиц, личность которых не установлена, осуществляется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w:t>
      </w:r>
      <w:proofErr w:type="gramStart"/>
      <w:r w:rsidRPr="00537CB6">
        <w:rPr>
          <w:sz w:val="24"/>
          <w:szCs w:val="24"/>
        </w:rPr>
        <w:t>результатам  патологоанатомических</w:t>
      </w:r>
      <w:proofErr w:type="gramEnd"/>
      <w:r w:rsidRPr="00537CB6">
        <w:rPr>
          <w:sz w:val="24"/>
          <w:szCs w:val="24"/>
        </w:rPr>
        <w:t xml:space="preserve"> исследований  судебно- медицинской экспертизы.</w:t>
      </w:r>
    </w:p>
    <w:p w:rsidR="003C44D3" w:rsidRPr="00537CB6" w:rsidRDefault="003C44D3" w:rsidP="003C44D3">
      <w:pPr>
        <w:ind w:firstLine="567"/>
        <w:jc w:val="both"/>
        <w:rPr>
          <w:sz w:val="24"/>
          <w:szCs w:val="24"/>
        </w:rPr>
      </w:pPr>
      <w:r w:rsidRPr="00537CB6">
        <w:rPr>
          <w:sz w:val="24"/>
          <w:szCs w:val="24"/>
        </w:rPr>
        <w:tab/>
        <w:t xml:space="preserve">17.31. Погребение умершего, личность </w:t>
      </w:r>
      <w:proofErr w:type="gramStart"/>
      <w:r w:rsidRPr="00537CB6">
        <w:rPr>
          <w:sz w:val="24"/>
          <w:szCs w:val="24"/>
        </w:rPr>
        <w:t>которого  установлена</w:t>
      </w:r>
      <w:proofErr w:type="gramEnd"/>
      <w:r w:rsidRPr="00537CB6">
        <w:rPr>
          <w:sz w:val="24"/>
          <w:szCs w:val="24"/>
        </w:rPr>
        <w:t xml:space="preserve">, но не востребована в силу каких-либо – причин, осуществляется на специально отведенном участке кладбища, согласно действующим  нормативам.   </w:t>
      </w:r>
    </w:p>
    <w:p w:rsidR="003C44D3" w:rsidRPr="00537CB6" w:rsidRDefault="003C44D3" w:rsidP="003C44D3">
      <w:pPr>
        <w:ind w:firstLine="567"/>
        <w:jc w:val="both"/>
        <w:rPr>
          <w:sz w:val="24"/>
          <w:szCs w:val="24"/>
        </w:rPr>
      </w:pPr>
      <w:r w:rsidRPr="00537CB6">
        <w:rPr>
          <w:sz w:val="24"/>
          <w:szCs w:val="24"/>
        </w:rPr>
        <w:tab/>
        <w:t xml:space="preserve">17.32. Эксгумация (перезахоронение) </w:t>
      </w:r>
      <w:proofErr w:type="gramStart"/>
      <w:r w:rsidRPr="00537CB6">
        <w:rPr>
          <w:sz w:val="24"/>
          <w:szCs w:val="24"/>
        </w:rPr>
        <w:t>останков  умерших</w:t>
      </w:r>
      <w:proofErr w:type="gramEnd"/>
      <w:r w:rsidRPr="00537CB6">
        <w:rPr>
          <w:sz w:val="24"/>
          <w:szCs w:val="24"/>
        </w:rPr>
        <w:t xml:space="preserve"> производится в соответствии  с действующим законодательством  и на основании  и на основании заключения органов государственного  санитарно- эпидемиологического надзора об отсутствии  особо опасных инфекционных заболеваний и необходимых для проведения эксгумации документов.</w:t>
      </w:r>
    </w:p>
    <w:p w:rsidR="003C44D3" w:rsidRPr="00537CB6" w:rsidRDefault="003C44D3" w:rsidP="003C44D3">
      <w:pPr>
        <w:jc w:val="both"/>
        <w:rPr>
          <w:sz w:val="24"/>
          <w:szCs w:val="24"/>
        </w:rPr>
      </w:pPr>
      <w:r w:rsidRPr="00537CB6">
        <w:rPr>
          <w:sz w:val="24"/>
          <w:szCs w:val="24"/>
        </w:rPr>
        <w:t xml:space="preserve">Не </w:t>
      </w:r>
      <w:proofErr w:type="gramStart"/>
      <w:r w:rsidRPr="00537CB6">
        <w:rPr>
          <w:sz w:val="24"/>
          <w:szCs w:val="24"/>
        </w:rPr>
        <w:t>рекомендуется  осуществлять</w:t>
      </w:r>
      <w:proofErr w:type="gramEnd"/>
      <w:r w:rsidRPr="00537CB6">
        <w:rPr>
          <w:sz w:val="24"/>
          <w:szCs w:val="24"/>
        </w:rPr>
        <w:t xml:space="preserve"> перезахоронение  ранее истечения одного года с момента погребения.</w:t>
      </w:r>
    </w:p>
    <w:p w:rsidR="003C44D3" w:rsidRPr="00537CB6" w:rsidRDefault="003C44D3" w:rsidP="003C44D3">
      <w:pPr>
        <w:jc w:val="both"/>
        <w:rPr>
          <w:sz w:val="24"/>
          <w:szCs w:val="24"/>
        </w:rPr>
      </w:pPr>
      <w:r w:rsidRPr="00537CB6">
        <w:rPr>
          <w:sz w:val="24"/>
          <w:szCs w:val="24"/>
        </w:rPr>
        <w:t xml:space="preserve">                    </w:t>
      </w:r>
    </w:p>
    <w:p w:rsidR="003C44D3" w:rsidRPr="00331EB0" w:rsidRDefault="003C44D3" w:rsidP="003C44D3">
      <w:pPr>
        <w:jc w:val="both"/>
        <w:rPr>
          <w:b/>
          <w:sz w:val="24"/>
          <w:szCs w:val="24"/>
        </w:rPr>
      </w:pPr>
      <w:r w:rsidRPr="00331EB0">
        <w:rPr>
          <w:b/>
          <w:sz w:val="24"/>
          <w:szCs w:val="24"/>
        </w:rPr>
        <w:t>18. Порядок предоставления земли под захоронение на закрытом кладбище.</w:t>
      </w:r>
    </w:p>
    <w:p w:rsidR="003C44D3" w:rsidRPr="00537CB6" w:rsidRDefault="003C44D3" w:rsidP="003C44D3">
      <w:pPr>
        <w:ind w:firstLine="567"/>
        <w:jc w:val="both"/>
        <w:rPr>
          <w:sz w:val="24"/>
          <w:szCs w:val="24"/>
        </w:rPr>
      </w:pPr>
      <w:r w:rsidRPr="00537CB6">
        <w:rPr>
          <w:sz w:val="24"/>
          <w:szCs w:val="24"/>
        </w:rPr>
        <w:tab/>
        <w:t xml:space="preserve">18.1. В случае закрытия кладбища при въезде на его </w:t>
      </w:r>
      <w:proofErr w:type="gramStart"/>
      <w:r w:rsidRPr="00537CB6">
        <w:rPr>
          <w:sz w:val="24"/>
          <w:szCs w:val="24"/>
        </w:rPr>
        <w:t>территорию  устанавливаются</w:t>
      </w:r>
      <w:proofErr w:type="gramEnd"/>
      <w:r w:rsidRPr="00537CB6">
        <w:rPr>
          <w:sz w:val="24"/>
          <w:szCs w:val="24"/>
        </w:rPr>
        <w:t xml:space="preserve"> трафареты, предупреждающие об его закрытии. </w:t>
      </w:r>
    </w:p>
    <w:p w:rsidR="003C44D3" w:rsidRPr="00537CB6" w:rsidRDefault="003C44D3" w:rsidP="003C44D3">
      <w:pPr>
        <w:ind w:firstLine="567"/>
        <w:jc w:val="both"/>
        <w:rPr>
          <w:sz w:val="24"/>
          <w:szCs w:val="24"/>
        </w:rPr>
      </w:pPr>
      <w:r w:rsidRPr="00537CB6">
        <w:rPr>
          <w:sz w:val="24"/>
          <w:szCs w:val="24"/>
        </w:rPr>
        <w:lastRenderedPageBreak/>
        <w:tab/>
        <w:t xml:space="preserve">18.2. На закрытом кладбище захоронения проводятся только в </w:t>
      </w:r>
      <w:proofErr w:type="gramStart"/>
      <w:r w:rsidRPr="00537CB6">
        <w:rPr>
          <w:sz w:val="24"/>
          <w:szCs w:val="24"/>
        </w:rPr>
        <w:t>существующей  оградке</w:t>
      </w:r>
      <w:proofErr w:type="gramEnd"/>
      <w:r w:rsidRPr="00537CB6">
        <w:rPr>
          <w:sz w:val="24"/>
          <w:szCs w:val="24"/>
        </w:rPr>
        <w:t xml:space="preserve"> или рядом (если оградка отсутствует) с могилой близкого родственника либо супруга, при наличии свободного  участка земли площадью  не менее  </w:t>
      </w:r>
      <w:smartTag w:uri="urn:schemas-microsoft-com:office:smarttags" w:element="metricconverter">
        <w:smartTagPr>
          <w:attr w:name="ProductID" w:val="3 м"/>
        </w:smartTagPr>
        <w:r w:rsidRPr="00537CB6">
          <w:rPr>
            <w:sz w:val="24"/>
            <w:szCs w:val="24"/>
          </w:rPr>
          <w:t>3 м</w:t>
        </w:r>
      </w:smartTag>
      <w:r w:rsidRPr="00537CB6">
        <w:rPr>
          <w:sz w:val="24"/>
          <w:szCs w:val="24"/>
        </w:rPr>
        <w:t xml:space="preserve">.  (2х1,5). Для </w:t>
      </w:r>
      <w:proofErr w:type="gramStart"/>
      <w:r w:rsidRPr="00537CB6">
        <w:rPr>
          <w:sz w:val="24"/>
          <w:szCs w:val="24"/>
        </w:rPr>
        <w:t>получения  разрешения</w:t>
      </w:r>
      <w:proofErr w:type="gramEnd"/>
      <w:r w:rsidRPr="00537CB6">
        <w:rPr>
          <w:sz w:val="24"/>
          <w:szCs w:val="24"/>
        </w:rPr>
        <w:t xml:space="preserve"> на захоронение необходимо письменное заявление родственников. </w:t>
      </w:r>
    </w:p>
    <w:p w:rsidR="003C44D3" w:rsidRPr="00537CB6" w:rsidRDefault="003C44D3" w:rsidP="003C44D3">
      <w:pPr>
        <w:jc w:val="both"/>
        <w:rPr>
          <w:sz w:val="24"/>
          <w:szCs w:val="24"/>
        </w:rPr>
      </w:pPr>
    </w:p>
    <w:p w:rsidR="003C44D3" w:rsidRPr="00331EB0" w:rsidRDefault="003C44D3" w:rsidP="003C44D3">
      <w:pPr>
        <w:jc w:val="both"/>
        <w:rPr>
          <w:b/>
          <w:sz w:val="24"/>
          <w:szCs w:val="24"/>
        </w:rPr>
      </w:pPr>
      <w:r w:rsidRPr="00331EB0">
        <w:rPr>
          <w:b/>
          <w:sz w:val="24"/>
          <w:szCs w:val="24"/>
        </w:rPr>
        <w:t>19. Оборудование и озеленение мест захоронения.</w:t>
      </w:r>
    </w:p>
    <w:p w:rsidR="003C44D3" w:rsidRPr="00537CB6" w:rsidRDefault="003C44D3" w:rsidP="003C44D3">
      <w:pPr>
        <w:ind w:firstLine="567"/>
        <w:jc w:val="both"/>
        <w:rPr>
          <w:sz w:val="24"/>
          <w:szCs w:val="24"/>
        </w:rPr>
      </w:pPr>
      <w:r w:rsidRPr="00537CB6">
        <w:rPr>
          <w:sz w:val="24"/>
          <w:szCs w:val="24"/>
        </w:rPr>
        <w:tab/>
        <w:t xml:space="preserve">19.1. На </w:t>
      </w:r>
      <w:proofErr w:type="gramStart"/>
      <w:r w:rsidRPr="00537CB6">
        <w:rPr>
          <w:sz w:val="24"/>
          <w:szCs w:val="24"/>
        </w:rPr>
        <w:t>кладбищах  устанавливаются</w:t>
      </w:r>
      <w:proofErr w:type="gramEnd"/>
      <w:r w:rsidRPr="00537CB6">
        <w:rPr>
          <w:sz w:val="24"/>
          <w:szCs w:val="24"/>
        </w:rPr>
        <w:t>:</w:t>
      </w:r>
    </w:p>
    <w:p w:rsidR="003C44D3" w:rsidRPr="00537CB6" w:rsidRDefault="003C44D3" w:rsidP="003C44D3">
      <w:pPr>
        <w:ind w:firstLine="567"/>
        <w:jc w:val="both"/>
        <w:rPr>
          <w:sz w:val="24"/>
          <w:szCs w:val="24"/>
        </w:rPr>
      </w:pPr>
      <w:r w:rsidRPr="00537CB6">
        <w:rPr>
          <w:sz w:val="24"/>
          <w:szCs w:val="24"/>
        </w:rPr>
        <w:tab/>
        <w:t>а) общественные туалеты;</w:t>
      </w:r>
    </w:p>
    <w:p w:rsidR="003C44D3" w:rsidRPr="00537CB6" w:rsidRDefault="003C44D3" w:rsidP="003C44D3">
      <w:pPr>
        <w:ind w:firstLine="567"/>
        <w:jc w:val="both"/>
        <w:rPr>
          <w:sz w:val="24"/>
          <w:szCs w:val="24"/>
        </w:rPr>
      </w:pPr>
      <w:r w:rsidRPr="00537CB6">
        <w:rPr>
          <w:sz w:val="24"/>
          <w:szCs w:val="24"/>
        </w:rPr>
        <w:tab/>
        <w:t xml:space="preserve">б) </w:t>
      </w:r>
      <w:proofErr w:type="gramStart"/>
      <w:r w:rsidRPr="00537CB6">
        <w:rPr>
          <w:sz w:val="24"/>
          <w:szCs w:val="24"/>
        </w:rPr>
        <w:t>мусоросборники  и</w:t>
      </w:r>
      <w:proofErr w:type="gramEnd"/>
      <w:r w:rsidRPr="00537CB6">
        <w:rPr>
          <w:sz w:val="24"/>
          <w:szCs w:val="24"/>
        </w:rPr>
        <w:t xml:space="preserve"> урны для мусора;</w:t>
      </w:r>
    </w:p>
    <w:p w:rsidR="003C44D3" w:rsidRPr="00537CB6" w:rsidRDefault="003C44D3" w:rsidP="003C44D3">
      <w:pPr>
        <w:ind w:firstLine="567"/>
        <w:jc w:val="both"/>
        <w:rPr>
          <w:sz w:val="24"/>
          <w:szCs w:val="24"/>
        </w:rPr>
      </w:pPr>
      <w:r w:rsidRPr="00537CB6">
        <w:rPr>
          <w:sz w:val="24"/>
          <w:szCs w:val="24"/>
        </w:rPr>
        <w:tab/>
        <w:t xml:space="preserve">в) вдоль пешеходных </w:t>
      </w:r>
      <w:proofErr w:type="gramStart"/>
      <w:r w:rsidRPr="00537CB6">
        <w:rPr>
          <w:sz w:val="24"/>
          <w:szCs w:val="24"/>
        </w:rPr>
        <w:t>дорожек  следует</w:t>
      </w:r>
      <w:proofErr w:type="gramEnd"/>
      <w:r w:rsidRPr="00537CB6">
        <w:rPr>
          <w:sz w:val="24"/>
          <w:szCs w:val="24"/>
        </w:rPr>
        <w:t xml:space="preserve"> предусматривать  урны для сбора мелкого мусора;</w:t>
      </w:r>
    </w:p>
    <w:p w:rsidR="003C44D3" w:rsidRPr="00537CB6" w:rsidRDefault="003C44D3" w:rsidP="003C44D3">
      <w:pPr>
        <w:ind w:firstLine="567"/>
        <w:jc w:val="both"/>
        <w:rPr>
          <w:sz w:val="24"/>
          <w:szCs w:val="24"/>
        </w:rPr>
      </w:pPr>
      <w:r w:rsidRPr="00537CB6">
        <w:rPr>
          <w:sz w:val="24"/>
          <w:szCs w:val="24"/>
        </w:rPr>
        <w:tab/>
        <w:t xml:space="preserve">г) домики размером не более 3х5 м. для хранения инвентаря и </w:t>
      </w:r>
      <w:proofErr w:type="gramStart"/>
      <w:r w:rsidRPr="00537CB6">
        <w:rPr>
          <w:sz w:val="24"/>
          <w:szCs w:val="24"/>
        </w:rPr>
        <w:t>другого оборудования</w:t>
      </w:r>
      <w:proofErr w:type="gramEnd"/>
      <w:r w:rsidRPr="00537CB6">
        <w:rPr>
          <w:sz w:val="24"/>
          <w:szCs w:val="24"/>
        </w:rPr>
        <w:t xml:space="preserve"> и использования в холодное время года.</w:t>
      </w:r>
    </w:p>
    <w:p w:rsidR="003C44D3" w:rsidRPr="00537CB6" w:rsidRDefault="003C44D3" w:rsidP="003C44D3">
      <w:pPr>
        <w:ind w:firstLine="567"/>
        <w:jc w:val="both"/>
        <w:rPr>
          <w:sz w:val="24"/>
          <w:szCs w:val="24"/>
        </w:rPr>
      </w:pPr>
      <w:r w:rsidRPr="00537CB6">
        <w:rPr>
          <w:sz w:val="24"/>
          <w:szCs w:val="24"/>
        </w:rPr>
        <w:tab/>
        <w:t xml:space="preserve">19.2 </w:t>
      </w:r>
      <w:proofErr w:type="gramStart"/>
      <w:r w:rsidRPr="00537CB6">
        <w:rPr>
          <w:sz w:val="24"/>
          <w:szCs w:val="24"/>
        </w:rPr>
        <w:t>Прокладка  кабелей</w:t>
      </w:r>
      <w:proofErr w:type="gramEnd"/>
      <w:r w:rsidRPr="00537CB6">
        <w:rPr>
          <w:sz w:val="24"/>
          <w:szCs w:val="24"/>
        </w:rPr>
        <w:t xml:space="preserve"> на участках захоронения не допускается.</w:t>
      </w:r>
    </w:p>
    <w:p w:rsidR="003C44D3" w:rsidRPr="00537CB6" w:rsidRDefault="003C44D3" w:rsidP="003C44D3">
      <w:pPr>
        <w:ind w:firstLine="567"/>
        <w:jc w:val="both"/>
        <w:rPr>
          <w:sz w:val="24"/>
          <w:szCs w:val="24"/>
        </w:rPr>
      </w:pPr>
      <w:r w:rsidRPr="00537CB6">
        <w:rPr>
          <w:sz w:val="24"/>
          <w:szCs w:val="24"/>
        </w:rPr>
        <w:tab/>
        <w:t xml:space="preserve">19.3. </w:t>
      </w:r>
      <w:proofErr w:type="gramStart"/>
      <w:r w:rsidRPr="00537CB6">
        <w:rPr>
          <w:sz w:val="24"/>
          <w:szCs w:val="24"/>
        </w:rPr>
        <w:t>Озеленение  и</w:t>
      </w:r>
      <w:proofErr w:type="gramEnd"/>
      <w:r w:rsidRPr="00537CB6">
        <w:rPr>
          <w:sz w:val="24"/>
          <w:szCs w:val="24"/>
        </w:rPr>
        <w:t xml:space="preserve"> благоустройство мест погребения должно производиться  в соответствии с действующими нормами и правилами.</w:t>
      </w:r>
    </w:p>
    <w:p w:rsidR="003C44D3" w:rsidRPr="00537CB6" w:rsidRDefault="003C44D3" w:rsidP="003C44D3">
      <w:pPr>
        <w:ind w:firstLine="567"/>
        <w:jc w:val="both"/>
        <w:rPr>
          <w:sz w:val="24"/>
          <w:szCs w:val="24"/>
        </w:rPr>
      </w:pPr>
      <w:r w:rsidRPr="00537CB6">
        <w:rPr>
          <w:sz w:val="24"/>
          <w:szCs w:val="24"/>
        </w:rPr>
        <w:tab/>
        <w:t xml:space="preserve">19.4. Посадка </w:t>
      </w:r>
      <w:proofErr w:type="gramStart"/>
      <w:r w:rsidRPr="00537CB6">
        <w:rPr>
          <w:sz w:val="24"/>
          <w:szCs w:val="24"/>
        </w:rPr>
        <w:t>деревьев  гражданами</w:t>
      </w:r>
      <w:proofErr w:type="gramEnd"/>
      <w:r w:rsidRPr="00537CB6">
        <w:rPr>
          <w:sz w:val="24"/>
          <w:szCs w:val="24"/>
        </w:rPr>
        <w:t xml:space="preserve"> на участках захоронения допускается только по согласованию  со смотрителем  кладбища.</w:t>
      </w:r>
    </w:p>
    <w:p w:rsidR="003C44D3" w:rsidRPr="00537CB6" w:rsidRDefault="003C44D3" w:rsidP="003C44D3">
      <w:pPr>
        <w:ind w:firstLine="567"/>
        <w:jc w:val="both"/>
        <w:rPr>
          <w:sz w:val="24"/>
          <w:szCs w:val="24"/>
        </w:rPr>
      </w:pPr>
      <w:r w:rsidRPr="00537CB6">
        <w:rPr>
          <w:sz w:val="24"/>
          <w:szCs w:val="24"/>
        </w:rPr>
        <w:tab/>
        <w:t xml:space="preserve">19.5.  Озеленение участков для захоронения умерших, личность которых не </w:t>
      </w:r>
      <w:proofErr w:type="gramStart"/>
      <w:r w:rsidRPr="00537CB6">
        <w:rPr>
          <w:sz w:val="24"/>
          <w:szCs w:val="24"/>
        </w:rPr>
        <w:t>установлена ,</w:t>
      </w:r>
      <w:proofErr w:type="gramEnd"/>
      <w:r w:rsidRPr="00537CB6">
        <w:rPr>
          <w:sz w:val="24"/>
          <w:szCs w:val="24"/>
        </w:rPr>
        <w:t xml:space="preserve"> возможно открытым газоном с цветами  и цветущими декоративно – лиственными кустарниками.</w:t>
      </w:r>
    </w:p>
    <w:p w:rsidR="003C44D3" w:rsidRPr="00537CB6" w:rsidRDefault="003C44D3" w:rsidP="003C44D3">
      <w:pPr>
        <w:ind w:firstLine="567"/>
        <w:jc w:val="both"/>
        <w:rPr>
          <w:sz w:val="24"/>
          <w:szCs w:val="24"/>
        </w:rPr>
      </w:pPr>
      <w:r w:rsidRPr="00537CB6">
        <w:rPr>
          <w:sz w:val="24"/>
          <w:szCs w:val="24"/>
        </w:rPr>
        <w:tab/>
        <w:t xml:space="preserve">19.6. Все работы по застройке и </w:t>
      </w:r>
      <w:proofErr w:type="gramStart"/>
      <w:r w:rsidRPr="00537CB6">
        <w:rPr>
          <w:sz w:val="24"/>
          <w:szCs w:val="24"/>
        </w:rPr>
        <w:t>благоустройству  мест</w:t>
      </w:r>
      <w:proofErr w:type="gramEnd"/>
      <w:r w:rsidRPr="00537CB6">
        <w:rPr>
          <w:sz w:val="24"/>
          <w:szCs w:val="24"/>
        </w:rPr>
        <w:t xml:space="preserve"> захоронения должны выполняться  с максимальным сохранением  существующих деревьев, кустарников и растительного грунта.</w:t>
      </w:r>
    </w:p>
    <w:p w:rsidR="003C44D3" w:rsidRPr="00537CB6" w:rsidRDefault="003C44D3" w:rsidP="003C44D3">
      <w:pPr>
        <w:jc w:val="both"/>
        <w:rPr>
          <w:sz w:val="24"/>
          <w:szCs w:val="24"/>
        </w:rPr>
      </w:pPr>
    </w:p>
    <w:p w:rsidR="003C44D3" w:rsidRPr="00331EB0" w:rsidRDefault="003C44D3" w:rsidP="003C44D3">
      <w:pPr>
        <w:jc w:val="both"/>
        <w:rPr>
          <w:b/>
          <w:sz w:val="24"/>
          <w:szCs w:val="24"/>
        </w:rPr>
      </w:pPr>
      <w:r w:rsidRPr="00331EB0">
        <w:rPr>
          <w:b/>
          <w:sz w:val="24"/>
          <w:szCs w:val="24"/>
        </w:rPr>
        <w:t>19. Содержание кладбищ.</w:t>
      </w:r>
    </w:p>
    <w:p w:rsidR="003C44D3" w:rsidRPr="00537CB6" w:rsidRDefault="003C44D3" w:rsidP="003C44D3">
      <w:pPr>
        <w:ind w:firstLine="567"/>
        <w:jc w:val="both"/>
        <w:rPr>
          <w:sz w:val="24"/>
          <w:szCs w:val="24"/>
        </w:rPr>
      </w:pPr>
      <w:r w:rsidRPr="00537CB6">
        <w:rPr>
          <w:sz w:val="24"/>
          <w:szCs w:val="24"/>
        </w:rPr>
        <w:tab/>
        <w:t xml:space="preserve">19.1. Содержание </w:t>
      </w:r>
      <w:proofErr w:type="gramStart"/>
      <w:r w:rsidRPr="00537CB6">
        <w:rPr>
          <w:sz w:val="24"/>
          <w:szCs w:val="24"/>
        </w:rPr>
        <w:t>кладбищ  осуществляется</w:t>
      </w:r>
      <w:proofErr w:type="gramEnd"/>
      <w:r w:rsidRPr="00537CB6">
        <w:rPr>
          <w:sz w:val="24"/>
          <w:szCs w:val="24"/>
        </w:rPr>
        <w:t xml:space="preserve">  в соответствии  с действующим законодательством, настоящим Положением и муниципальными  правовыми актами.</w:t>
      </w:r>
    </w:p>
    <w:p w:rsidR="003C44D3" w:rsidRPr="00537CB6" w:rsidRDefault="003C44D3" w:rsidP="003C44D3">
      <w:pPr>
        <w:ind w:firstLine="567"/>
        <w:jc w:val="both"/>
        <w:rPr>
          <w:sz w:val="24"/>
          <w:szCs w:val="24"/>
        </w:rPr>
      </w:pPr>
      <w:r w:rsidRPr="00537CB6">
        <w:rPr>
          <w:sz w:val="24"/>
          <w:szCs w:val="24"/>
        </w:rPr>
        <w:tab/>
        <w:t xml:space="preserve">19.2. </w:t>
      </w:r>
      <w:proofErr w:type="gramStart"/>
      <w:r w:rsidRPr="00537CB6">
        <w:rPr>
          <w:sz w:val="24"/>
          <w:szCs w:val="24"/>
        </w:rPr>
        <w:t>Финансирование  выполнения</w:t>
      </w:r>
      <w:proofErr w:type="gramEnd"/>
      <w:r w:rsidRPr="00537CB6">
        <w:rPr>
          <w:sz w:val="24"/>
          <w:szCs w:val="24"/>
        </w:rPr>
        <w:t xml:space="preserve"> работ  по содержанию кладбищ осуществляется  в пределах  средств  бюджета сельского поселения  на соответствующий  финансовый год в формах расходования, предусмотренных  Бюджетным кодексом Российской Федерации.              </w:t>
      </w:r>
    </w:p>
    <w:p w:rsidR="003C44D3" w:rsidRPr="00537CB6" w:rsidRDefault="003C44D3" w:rsidP="003C44D3">
      <w:pPr>
        <w:ind w:firstLine="567"/>
        <w:jc w:val="both"/>
        <w:rPr>
          <w:sz w:val="24"/>
          <w:szCs w:val="24"/>
        </w:rPr>
      </w:pPr>
      <w:r w:rsidRPr="00537CB6">
        <w:rPr>
          <w:sz w:val="24"/>
          <w:szCs w:val="24"/>
        </w:rPr>
        <w:tab/>
        <w:t>19.3. Работы по содержанию кладбищ включают в себя:</w:t>
      </w:r>
    </w:p>
    <w:p w:rsidR="003C44D3" w:rsidRPr="00537CB6" w:rsidRDefault="003C44D3" w:rsidP="003C44D3">
      <w:pPr>
        <w:ind w:firstLine="567"/>
        <w:jc w:val="both"/>
        <w:rPr>
          <w:sz w:val="24"/>
          <w:szCs w:val="24"/>
        </w:rPr>
      </w:pPr>
      <w:r w:rsidRPr="00537CB6">
        <w:rPr>
          <w:sz w:val="24"/>
          <w:szCs w:val="24"/>
        </w:rPr>
        <w:tab/>
        <w:t>а) содержание в исправном состоянии инженерных сооружений на территории кладбища (оград, дорог, пешеходных дорожек, площадок) и их ремонт;</w:t>
      </w:r>
    </w:p>
    <w:p w:rsidR="003C44D3" w:rsidRPr="00537CB6" w:rsidRDefault="003C44D3" w:rsidP="003C44D3">
      <w:pPr>
        <w:ind w:firstLine="567"/>
        <w:jc w:val="both"/>
        <w:rPr>
          <w:sz w:val="24"/>
          <w:szCs w:val="24"/>
        </w:rPr>
      </w:pPr>
      <w:r w:rsidRPr="00537CB6">
        <w:rPr>
          <w:sz w:val="24"/>
          <w:szCs w:val="24"/>
        </w:rPr>
        <w:tab/>
        <w:t xml:space="preserve">б) содержание в надлежащем </w:t>
      </w:r>
      <w:proofErr w:type="gramStart"/>
      <w:r w:rsidRPr="00537CB6">
        <w:rPr>
          <w:sz w:val="24"/>
          <w:szCs w:val="24"/>
        </w:rPr>
        <w:t>порядке  участков</w:t>
      </w:r>
      <w:proofErr w:type="gramEnd"/>
      <w:r w:rsidRPr="00537CB6">
        <w:rPr>
          <w:sz w:val="24"/>
          <w:szCs w:val="24"/>
        </w:rPr>
        <w:t xml:space="preserve"> для захоронения умерших, личность которых не установлена;</w:t>
      </w:r>
    </w:p>
    <w:p w:rsidR="003C44D3" w:rsidRPr="00537CB6" w:rsidRDefault="003C44D3" w:rsidP="003C44D3">
      <w:pPr>
        <w:ind w:firstLine="567"/>
        <w:jc w:val="both"/>
        <w:rPr>
          <w:sz w:val="24"/>
          <w:szCs w:val="24"/>
        </w:rPr>
      </w:pPr>
      <w:r w:rsidRPr="00537CB6">
        <w:rPr>
          <w:sz w:val="24"/>
          <w:szCs w:val="24"/>
        </w:rPr>
        <w:tab/>
        <w:t>в) уход за зелеными насаждениями на территории кладбища;</w:t>
      </w:r>
    </w:p>
    <w:p w:rsidR="003C44D3" w:rsidRPr="00537CB6" w:rsidRDefault="003C44D3" w:rsidP="003C44D3">
      <w:pPr>
        <w:ind w:firstLine="567"/>
        <w:jc w:val="both"/>
        <w:rPr>
          <w:sz w:val="24"/>
          <w:szCs w:val="24"/>
        </w:rPr>
      </w:pPr>
      <w:r w:rsidRPr="00537CB6">
        <w:rPr>
          <w:sz w:val="24"/>
          <w:szCs w:val="24"/>
        </w:rPr>
        <w:tab/>
        <w:t>г) вывоз с территории кладбища мусора;</w:t>
      </w:r>
    </w:p>
    <w:p w:rsidR="003C44D3" w:rsidRPr="00537CB6" w:rsidRDefault="003C44D3" w:rsidP="003C44D3">
      <w:pPr>
        <w:ind w:firstLine="567"/>
        <w:jc w:val="both"/>
        <w:rPr>
          <w:sz w:val="24"/>
          <w:szCs w:val="24"/>
        </w:rPr>
      </w:pPr>
      <w:r w:rsidRPr="00537CB6">
        <w:rPr>
          <w:sz w:val="24"/>
          <w:szCs w:val="24"/>
        </w:rPr>
        <w:tab/>
        <w:t>д) обеспечение работы общественного туалета;</w:t>
      </w:r>
    </w:p>
    <w:p w:rsidR="003C44D3" w:rsidRPr="00537CB6" w:rsidRDefault="003C44D3" w:rsidP="003C44D3">
      <w:pPr>
        <w:ind w:firstLine="567"/>
        <w:jc w:val="both"/>
        <w:rPr>
          <w:sz w:val="24"/>
          <w:szCs w:val="24"/>
        </w:rPr>
      </w:pPr>
      <w:r w:rsidRPr="00537CB6">
        <w:rPr>
          <w:sz w:val="24"/>
          <w:szCs w:val="24"/>
        </w:rPr>
        <w:tab/>
        <w:t xml:space="preserve">ж) </w:t>
      </w:r>
      <w:proofErr w:type="gramStart"/>
      <w:r w:rsidRPr="00537CB6">
        <w:rPr>
          <w:sz w:val="24"/>
          <w:szCs w:val="24"/>
        </w:rPr>
        <w:t>выполнение  иных</w:t>
      </w:r>
      <w:proofErr w:type="gramEnd"/>
      <w:r w:rsidRPr="00537CB6">
        <w:rPr>
          <w:sz w:val="24"/>
          <w:szCs w:val="24"/>
        </w:rPr>
        <w:t xml:space="preserve"> работ, предусмотренных действующим  законодательством и муниципальными правовыми актами.</w:t>
      </w:r>
    </w:p>
    <w:p w:rsidR="003C44D3" w:rsidRPr="00537CB6" w:rsidRDefault="003C44D3" w:rsidP="003C44D3">
      <w:pPr>
        <w:ind w:firstLine="567"/>
        <w:jc w:val="both"/>
        <w:rPr>
          <w:sz w:val="24"/>
          <w:szCs w:val="24"/>
        </w:rPr>
      </w:pPr>
      <w:r w:rsidRPr="00537CB6">
        <w:rPr>
          <w:sz w:val="24"/>
          <w:szCs w:val="24"/>
        </w:rPr>
        <w:tab/>
        <w:t xml:space="preserve">19.4. Технологические операции и кратность выполнения работ по содержанию кладбищ, а также </w:t>
      </w:r>
      <w:proofErr w:type="gramStart"/>
      <w:r w:rsidRPr="00537CB6">
        <w:rPr>
          <w:sz w:val="24"/>
          <w:szCs w:val="24"/>
        </w:rPr>
        <w:t>Методика  оценки</w:t>
      </w:r>
      <w:proofErr w:type="gramEnd"/>
      <w:r w:rsidRPr="00537CB6">
        <w:rPr>
          <w:sz w:val="24"/>
          <w:szCs w:val="24"/>
        </w:rPr>
        <w:t xml:space="preserve"> качества  выполненных работ по содержанию кладбищ определяются  муниципальными правовыми актами.</w:t>
      </w:r>
    </w:p>
    <w:p w:rsidR="003C44D3" w:rsidRPr="00537CB6" w:rsidRDefault="003C44D3" w:rsidP="003C44D3">
      <w:pPr>
        <w:jc w:val="both"/>
        <w:rPr>
          <w:sz w:val="24"/>
          <w:szCs w:val="24"/>
        </w:rPr>
      </w:pPr>
    </w:p>
    <w:p w:rsidR="003C44D3" w:rsidRPr="00331EB0" w:rsidRDefault="003C44D3" w:rsidP="003C44D3">
      <w:pPr>
        <w:jc w:val="both"/>
        <w:rPr>
          <w:b/>
          <w:sz w:val="24"/>
          <w:szCs w:val="24"/>
        </w:rPr>
      </w:pPr>
      <w:r w:rsidRPr="00331EB0">
        <w:rPr>
          <w:b/>
          <w:sz w:val="24"/>
          <w:szCs w:val="24"/>
        </w:rPr>
        <w:t xml:space="preserve">20. Часы работа и правила посещения кладбищ </w:t>
      </w:r>
    </w:p>
    <w:p w:rsidR="003C44D3" w:rsidRPr="00537CB6" w:rsidRDefault="003C44D3" w:rsidP="003C44D3">
      <w:pPr>
        <w:ind w:firstLine="567"/>
        <w:jc w:val="both"/>
        <w:rPr>
          <w:sz w:val="24"/>
          <w:szCs w:val="24"/>
        </w:rPr>
      </w:pPr>
      <w:r w:rsidRPr="00537CB6">
        <w:rPr>
          <w:sz w:val="24"/>
          <w:szCs w:val="24"/>
        </w:rPr>
        <w:tab/>
        <w:t xml:space="preserve">20.1. Захоронения на кладбище производятся ежедневно с </w:t>
      </w:r>
      <w:r>
        <w:rPr>
          <w:sz w:val="24"/>
          <w:szCs w:val="24"/>
        </w:rPr>
        <w:t>09</w:t>
      </w:r>
      <w:r w:rsidRPr="00537CB6">
        <w:rPr>
          <w:sz w:val="24"/>
          <w:szCs w:val="24"/>
        </w:rPr>
        <w:t>-00 часов до 1</w:t>
      </w:r>
      <w:r>
        <w:rPr>
          <w:sz w:val="24"/>
          <w:szCs w:val="24"/>
        </w:rPr>
        <w:t>8</w:t>
      </w:r>
      <w:r w:rsidRPr="00537CB6">
        <w:rPr>
          <w:sz w:val="24"/>
          <w:szCs w:val="24"/>
        </w:rPr>
        <w:t>.00 часов.</w:t>
      </w:r>
    </w:p>
    <w:p w:rsidR="003C44D3" w:rsidRPr="00537CB6" w:rsidRDefault="003C44D3" w:rsidP="003C44D3">
      <w:pPr>
        <w:ind w:firstLine="567"/>
        <w:jc w:val="both"/>
        <w:rPr>
          <w:sz w:val="24"/>
          <w:szCs w:val="24"/>
        </w:rPr>
      </w:pPr>
      <w:r w:rsidRPr="00537CB6">
        <w:rPr>
          <w:sz w:val="24"/>
          <w:szCs w:val="24"/>
        </w:rPr>
        <w:tab/>
        <w:t>20.2. На территории кладбища посетители должны соблюдать общественный порядок и тишину.</w:t>
      </w:r>
    </w:p>
    <w:p w:rsidR="003C44D3" w:rsidRPr="00537CB6" w:rsidRDefault="003C44D3" w:rsidP="003C44D3">
      <w:pPr>
        <w:ind w:firstLine="567"/>
        <w:jc w:val="both"/>
        <w:rPr>
          <w:sz w:val="24"/>
          <w:szCs w:val="24"/>
        </w:rPr>
      </w:pPr>
      <w:r w:rsidRPr="00537CB6">
        <w:rPr>
          <w:sz w:val="24"/>
          <w:szCs w:val="24"/>
        </w:rPr>
        <w:tab/>
        <w:t>20.3. Посетители кладбища имеют право:</w:t>
      </w:r>
    </w:p>
    <w:p w:rsidR="003C44D3" w:rsidRPr="00537CB6" w:rsidRDefault="003C44D3" w:rsidP="003C44D3">
      <w:pPr>
        <w:ind w:firstLine="567"/>
        <w:jc w:val="both"/>
        <w:rPr>
          <w:sz w:val="24"/>
          <w:szCs w:val="24"/>
        </w:rPr>
      </w:pPr>
      <w:r w:rsidRPr="00537CB6">
        <w:rPr>
          <w:sz w:val="24"/>
          <w:szCs w:val="24"/>
        </w:rPr>
        <w:tab/>
        <w:t xml:space="preserve">а) выбирать </w:t>
      </w:r>
      <w:proofErr w:type="gramStart"/>
      <w:r w:rsidRPr="00537CB6">
        <w:rPr>
          <w:sz w:val="24"/>
          <w:szCs w:val="24"/>
        </w:rPr>
        <w:t>варианты  обустройства</w:t>
      </w:r>
      <w:proofErr w:type="gramEnd"/>
      <w:r w:rsidRPr="00537CB6">
        <w:rPr>
          <w:sz w:val="24"/>
          <w:szCs w:val="24"/>
        </w:rPr>
        <w:t xml:space="preserve">  участка (памятники, оградки, другие </w:t>
      </w:r>
      <w:r w:rsidRPr="00537CB6">
        <w:rPr>
          <w:sz w:val="24"/>
          <w:szCs w:val="24"/>
        </w:rPr>
        <w:tab/>
        <w:t>сооружения) в соответствии с требованиями к оформлению  участка захоронения;</w:t>
      </w:r>
    </w:p>
    <w:p w:rsidR="003C44D3" w:rsidRPr="00537CB6" w:rsidRDefault="003C44D3" w:rsidP="003C44D3">
      <w:pPr>
        <w:ind w:firstLine="567"/>
        <w:jc w:val="both"/>
        <w:rPr>
          <w:sz w:val="24"/>
          <w:szCs w:val="24"/>
        </w:rPr>
      </w:pPr>
      <w:r w:rsidRPr="00537CB6">
        <w:rPr>
          <w:sz w:val="24"/>
          <w:szCs w:val="24"/>
        </w:rPr>
        <w:lastRenderedPageBreak/>
        <w:tab/>
        <w:t xml:space="preserve">б) сажать цветы на могильном участке; </w:t>
      </w:r>
    </w:p>
    <w:p w:rsidR="003C44D3" w:rsidRPr="00537CB6" w:rsidRDefault="003C44D3" w:rsidP="003C44D3">
      <w:pPr>
        <w:ind w:firstLine="567"/>
        <w:jc w:val="both"/>
        <w:rPr>
          <w:sz w:val="24"/>
          <w:szCs w:val="24"/>
        </w:rPr>
      </w:pPr>
      <w:r w:rsidRPr="00537CB6">
        <w:rPr>
          <w:sz w:val="24"/>
          <w:szCs w:val="24"/>
        </w:rPr>
        <w:tab/>
        <w:t xml:space="preserve">в) сажать деревья по согласованию с </w:t>
      </w:r>
      <w:proofErr w:type="gramStart"/>
      <w:r w:rsidRPr="00537CB6">
        <w:rPr>
          <w:sz w:val="24"/>
          <w:szCs w:val="24"/>
        </w:rPr>
        <w:t>администрацией  сельского</w:t>
      </w:r>
      <w:proofErr w:type="gramEnd"/>
      <w:r w:rsidRPr="00537CB6">
        <w:rPr>
          <w:sz w:val="24"/>
          <w:szCs w:val="24"/>
        </w:rPr>
        <w:t xml:space="preserve"> поселения;</w:t>
      </w:r>
    </w:p>
    <w:p w:rsidR="003C44D3" w:rsidRPr="00537CB6" w:rsidRDefault="003C44D3" w:rsidP="003C44D3">
      <w:pPr>
        <w:ind w:firstLine="567"/>
        <w:jc w:val="both"/>
        <w:rPr>
          <w:sz w:val="24"/>
          <w:szCs w:val="24"/>
        </w:rPr>
      </w:pPr>
      <w:r w:rsidRPr="00537CB6">
        <w:rPr>
          <w:sz w:val="24"/>
          <w:szCs w:val="24"/>
        </w:rPr>
        <w:tab/>
        <w:t xml:space="preserve">г) </w:t>
      </w:r>
      <w:proofErr w:type="gramStart"/>
      <w:r w:rsidRPr="00537CB6">
        <w:rPr>
          <w:sz w:val="24"/>
          <w:szCs w:val="24"/>
        </w:rPr>
        <w:t>производить  страхование</w:t>
      </w:r>
      <w:proofErr w:type="gramEnd"/>
      <w:r w:rsidRPr="00537CB6">
        <w:rPr>
          <w:sz w:val="24"/>
          <w:szCs w:val="24"/>
        </w:rPr>
        <w:t xml:space="preserve"> надмогильных сооружений в соответствии с договорами, заключенными со страховыми  фирмами.</w:t>
      </w:r>
    </w:p>
    <w:p w:rsidR="003C44D3" w:rsidRPr="00537CB6" w:rsidRDefault="003C44D3" w:rsidP="003C44D3">
      <w:pPr>
        <w:ind w:firstLine="567"/>
        <w:jc w:val="both"/>
        <w:rPr>
          <w:sz w:val="24"/>
          <w:szCs w:val="24"/>
        </w:rPr>
      </w:pPr>
      <w:r w:rsidRPr="00537CB6">
        <w:rPr>
          <w:sz w:val="24"/>
          <w:szCs w:val="24"/>
        </w:rPr>
        <w:tab/>
        <w:t>20.4. Посетители кладбища обеспечивают уход за местами захоронения, соблюдение установленного порядка захоронения.</w:t>
      </w:r>
    </w:p>
    <w:p w:rsidR="003C44D3" w:rsidRPr="00537CB6" w:rsidRDefault="003C44D3" w:rsidP="003C44D3">
      <w:pPr>
        <w:ind w:firstLine="567"/>
        <w:jc w:val="both"/>
        <w:rPr>
          <w:sz w:val="24"/>
          <w:szCs w:val="24"/>
        </w:rPr>
      </w:pPr>
      <w:r w:rsidRPr="00537CB6">
        <w:rPr>
          <w:sz w:val="24"/>
          <w:szCs w:val="24"/>
        </w:rPr>
        <w:tab/>
        <w:t>20.5. На территории кладбища посетителям запрещается:</w:t>
      </w:r>
    </w:p>
    <w:p w:rsidR="003C44D3" w:rsidRPr="00537CB6" w:rsidRDefault="003C44D3" w:rsidP="003C44D3">
      <w:pPr>
        <w:ind w:firstLine="567"/>
        <w:jc w:val="both"/>
        <w:rPr>
          <w:sz w:val="24"/>
          <w:szCs w:val="24"/>
        </w:rPr>
      </w:pPr>
      <w:r w:rsidRPr="00537CB6">
        <w:rPr>
          <w:sz w:val="24"/>
          <w:szCs w:val="24"/>
        </w:rPr>
        <w:tab/>
        <w:t>а) портить памятники, оборудование кладбища, засорять территорию;</w:t>
      </w:r>
    </w:p>
    <w:p w:rsidR="003C44D3" w:rsidRPr="00537CB6" w:rsidRDefault="003C44D3" w:rsidP="003C44D3">
      <w:pPr>
        <w:ind w:firstLine="567"/>
        <w:jc w:val="both"/>
        <w:rPr>
          <w:sz w:val="24"/>
          <w:szCs w:val="24"/>
        </w:rPr>
      </w:pPr>
      <w:r w:rsidRPr="00537CB6">
        <w:rPr>
          <w:sz w:val="24"/>
          <w:szCs w:val="24"/>
        </w:rPr>
        <w:tab/>
        <w:t>б) ломать зеленые насаждения, рвать цветы, собирать венки;</w:t>
      </w:r>
    </w:p>
    <w:p w:rsidR="003C44D3" w:rsidRPr="00537CB6" w:rsidRDefault="003C44D3" w:rsidP="003C44D3">
      <w:pPr>
        <w:ind w:firstLine="567"/>
        <w:jc w:val="both"/>
        <w:rPr>
          <w:sz w:val="24"/>
          <w:szCs w:val="24"/>
        </w:rPr>
      </w:pPr>
      <w:r w:rsidRPr="00537CB6">
        <w:rPr>
          <w:sz w:val="24"/>
          <w:szCs w:val="24"/>
        </w:rPr>
        <w:tab/>
        <w:t>в) водить собак, пасти домашний скот, ловить птиц, собирать грибы;</w:t>
      </w:r>
    </w:p>
    <w:p w:rsidR="003C44D3" w:rsidRPr="00537CB6" w:rsidRDefault="003C44D3" w:rsidP="003C44D3">
      <w:pPr>
        <w:ind w:firstLine="567"/>
        <w:jc w:val="both"/>
        <w:rPr>
          <w:sz w:val="24"/>
          <w:szCs w:val="24"/>
        </w:rPr>
      </w:pPr>
      <w:r w:rsidRPr="00537CB6">
        <w:rPr>
          <w:sz w:val="24"/>
          <w:szCs w:val="24"/>
        </w:rPr>
        <w:tab/>
        <w:t>г) разводить костры, добывать песок и глину, резать дерн;</w:t>
      </w:r>
    </w:p>
    <w:p w:rsidR="003C44D3" w:rsidRPr="00537CB6" w:rsidRDefault="003C44D3" w:rsidP="003C44D3">
      <w:pPr>
        <w:ind w:firstLine="567"/>
        <w:jc w:val="both"/>
        <w:rPr>
          <w:sz w:val="24"/>
          <w:szCs w:val="24"/>
        </w:rPr>
      </w:pPr>
      <w:r w:rsidRPr="00537CB6">
        <w:rPr>
          <w:sz w:val="24"/>
          <w:szCs w:val="24"/>
        </w:rPr>
        <w:tab/>
        <w:t>д) кататься на мопедах, мотоциклах, лыжах, санях;</w:t>
      </w:r>
    </w:p>
    <w:p w:rsidR="003C44D3" w:rsidRPr="00537CB6" w:rsidRDefault="003C44D3" w:rsidP="003C44D3">
      <w:pPr>
        <w:ind w:firstLine="567"/>
        <w:jc w:val="both"/>
        <w:rPr>
          <w:sz w:val="24"/>
          <w:szCs w:val="24"/>
        </w:rPr>
      </w:pPr>
      <w:r w:rsidRPr="00537CB6">
        <w:rPr>
          <w:sz w:val="24"/>
          <w:szCs w:val="24"/>
        </w:rPr>
        <w:tab/>
        <w:t>е) производить раскопку грунта;</w:t>
      </w:r>
    </w:p>
    <w:p w:rsidR="003C44D3" w:rsidRPr="00537CB6" w:rsidRDefault="003C44D3" w:rsidP="003C44D3">
      <w:pPr>
        <w:ind w:firstLine="567"/>
        <w:jc w:val="both"/>
        <w:rPr>
          <w:sz w:val="24"/>
          <w:szCs w:val="24"/>
        </w:rPr>
      </w:pPr>
      <w:r w:rsidRPr="00537CB6">
        <w:rPr>
          <w:sz w:val="24"/>
          <w:szCs w:val="24"/>
        </w:rPr>
        <w:tab/>
        <w:t>ж) при обустройстве места погребения (памятники, оградки, другие сооружения) выходить за границы отведенного участка;</w:t>
      </w:r>
    </w:p>
    <w:p w:rsidR="003C44D3" w:rsidRPr="00537CB6" w:rsidRDefault="003C44D3" w:rsidP="003C44D3">
      <w:pPr>
        <w:ind w:firstLine="567"/>
        <w:jc w:val="both"/>
        <w:rPr>
          <w:sz w:val="24"/>
          <w:szCs w:val="24"/>
        </w:rPr>
      </w:pPr>
      <w:r w:rsidRPr="00537CB6">
        <w:rPr>
          <w:sz w:val="24"/>
          <w:szCs w:val="24"/>
        </w:rPr>
        <w:tab/>
        <w:t>з) оставлять (выносить) мусор в не предназначенных для этого местах;</w:t>
      </w:r>
    </w:p>
    <w:p w:rsidR="003C44D3" w:rsidRPr="00537CB6" w:rsidRDefault="003C44D3" w:rsidP="003C44D3">
      <w:pPr>
        <w:ind w:firstLine="567"/>
        <w:jc w:val="both"/>
        <w:rPr>
          <w:sz w:val="24"/>
          <w:szCs w:val="24"/>
        </w:rPr>
      </w:pPr>
      <w:r w:rsidRPr="00537CB6">
        <w:rPr>
          <w:sz w:val="24"/>
          <w:szCs w:val="24"/>
        </w:rPr>
        <w:t>и) оставлять старые демонтированные надмогильные сооружения в неустановленных для этого местах;</w:t>
      </w:r>
    </w:p>
    <w:p w:rsidR="003C44D3" w:rsidRPr="00537CB6" w:rsidRDefault="003C44D3" w:rsidP="003C44D3">
      <w:pPr>
        <w:ind w:firstLine="567"/>
        <w:jc w:val="both"/>
        <w:rPr>
          <w:sz w:val="24"/>
          <w:szCs w:val="24"/>
        </w:rPr>
      </w:pPr>
      <w:r w:rsidRPr="00537CB6">
        <w:rPr>
          <w:sz w:val="24"/>
          <w:szCs w:val="24"/>
        </w:rPr>
        <w:tab/>
        <w:t>к) проезд грузового транспорта, проведение погрузочно- разгрузочных работ без специального разрешения;</w:t>
      </w:r>
    </w:p>
    <w:p w:rsidR="003C44D3" w:rsidRPr="00537CB6" w:rsidRDefault="003C44D3" w:rsidP="003C44D3">
      <w:pPr>
        <w:ind w:firstLine="567"/>
        <w:jc w:val="both"/>
        <w:rPr>
          <w:sz w:val="24"/>
          <w:szCs w:val="24"/>
        </w:rPr>
      </w:pPr>
      <w:r>
        <w:rPr>
          <w:sz w:val="24"/>
          <w:szCs w:val="24"/>
        </w:rPr>
        <w:t>л</w:t>
      </w:r>
      <w:r w:rsidRPr="00537CB6">
        <w:rPr>
          <w:sz w:val="24"/>
          <w:szCs w:val="24"/>
        </w:rPr>
        <w:t xml:space="preserve">) распивать спиртные </w:t>
      </w:r>
      <w:proofErr w:type="gramStart"/>
      <w:r w:rsidRPr="00537CB6">
        <w:rPr>
          <w:sz w:val="24"/>
          <w:szCs w:val="24"/>
        </w:rPr>
        <w:t>напитки  и</w:t>
      </w:r>
      <w:proofErr w:type="gramEnd"/>
      <w:r w:rsidRPr="00537CB6">
        <w:rPr>
          <w:sz w:val="24"/>
          <w:szCs w:val="24"/>
        </w:rPr>
        <w:t xml:space="preserve"> находиться в нетрезвом состоянии.</w:t>
      </w:r>
    </w:p>
    <w:p w:rsidR="003C44D3" w:rsidRPr="00537CB6" w:rsidRDefault="003C44D3" w:rsidP="003C44D3">
      <w:pPr>
        <w:ind w:firstLine="567"/>
        <w:jc w:val="both"/>
        <w:rPr>
          <w:sz w:val="24"/>
          <w:szCs w:val="24"/>
        </w:rPr>
      </w:pPr>
      <w:r w:rsidRPr="00537CB6">
        <w:rPr>
          <w:sz w:val="24"/>
          <w:szCs w:val="24"/>
        </w:rPr>
        <w:tab/>
        <w:t>20.6. Автокатафалк, а также сопровождающий его транспорт, образующий похоронную процессию (микроавтобусы, легковые машины) не имеют право беспрепятственного проезда на территорию кладбища и движения по территории кладбища.</w:t>
      </w:r>
    </w:p>
    <w:p w:rsidR="003C44D3" w:rsidRPr="00537CB6" w:rsidRDefault="003C44D3" w:rsidP="003C44D3">
      <w:pPr>
        <w:ind w:firstLine="567"/>
        <w:jc w:val="both"/>
        <w:rPr>
          <w:sz w:val="24"/>
          <w:szCs w:val="24"/>
        </w:rPr>
      </w:pPr>
      <w:r w:rsidRPr="00537CB6">
        <w:rPr>
          <w:sz w:val="24"/>
          <w:szCs w:val="24"/>
        </w:rPr>
        <w:tab/>
        <w:t xml:space="preserve">20.7. Проезд спецтранспорта на территории муниципальных кладбищ для технических работ (установка памятника) и в других исключительных </w:t>
      </w:r>
      <w:proofErr w:type="gramStart"/>
      <w:r w:rsidRPr="00537CB6">
        <w:rPr>
          <w:sz w:val="24"/>
          <w:szCs w:val="24"/>
        </w:rPr>
        <w:t>случаях  производится</w:t>
      </w:r>
      <w:proofErr w:type="gramEnd"/>
      <w:r w:rsidRPr="00537CB6">
        <w:rPr>
          <w:sz w:val="24"/>
          <w:szCs w:val="24"/>
        </w:rPr>
        <w:t xml:space="preserve"> по пропускам, выдаваемым смотрителем кладбища.</w:t>
      </w:r>
    </w:p>
    <w:p w:rsidR="003C44D3" w:rsidRPr="00537CB6" w:rsidRDefault="003C44D3" w:rsidP="003C44D3">
      <w:pPr>
        <w:ind w:firstLine="567"/>
        <w:jc w:val="both"/>
        <w:rPr>
          <w:sz w:val="24"/>
          <w:szCs w:val="24"/>
        </w:rPr>
      </w:pPr>
      <w:r w:rsidRPr="00537CB6">
        <w:rPr>
          <w:sz w:val="24"/>
          <w:szCs w:val="24"/>
        </w:rPr>
        <w:tab/>
        <w:t xml:space="preserve">20.8.  </w:t>
      </w:r>
      <w:proofErr w:type="gramStart"/>
      <w:r w:rsidRPr="00537CB6">
        <w:rPr>
          <w:sz w:val="24"/>
          <w:szCs w:val="24"/>
        </w:rPr>
        <w:t>Посетители  -</w:t>
      </w:r>
      <w:proofErr w:type="gramEnd"/>
      <w:r w:rsidRPr="00537CB6">
        <w:rPr>
          <w:sz w:val="24"/>
          <w:szCs w:val="24"/>
        </w:rPr>
        <w:t xml:space="preserve"> инвалиды 1 и 2 группы  могут пользоваться легковым  транспортом  с ручным управлением или мотоколяской для проезда на территорию кладбища при предъявлении соответствующего  удостоверения.</w:t>
      </w:r>
    </w:p>
    <w:p w:rsidR="003C44D3" w:rsidRPr="00537CB6" w:rsidRDefault="003C44D3" w:rsidP="003C44D3">
      <w:pPr>
        <w:jc w:val="both"/>
        <w:rPr>
          <w:sz w:val="24"/>
          <w:szCs w:val="24"/>
        </w:rPr>
      </w:pPr>
      <w:r w:rsidRPr="00537CB6">
        <w:rPr>
          <w:sz w:val="24"/>
          <w:szCs w:val="24"/>
        </w:rPr>
        <w:t xml:space="preserve">20.9. Посетители </w:t>
      </w:r>
      <w:proofErr w:type="gramStart"/>
      <w:r w:rsidRPr="00537CB6">
        <w:rPr>
          <w:sz w:val="24"/>
          <w:szCs w:val="24"/>
        </w:rPr>
        <w:t>кладбища  обязаны</w:t>
      </w:r>
      <w:proofErr w:type="gramEnd"/>
      <w:r w:rsidRPr="00537CB6">
        <w:rPr>
          <w:sz w:val="24"/>
          <w:szCs w:val="24"/>
        </w:rPr>
        <w:t xml:space="preserve"> соблюдать  правила пожарной безопасности на территории кладбища.  </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21. Источники финансирования похоронного дела</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21.1. Источниками финансирования похоронного дела являются средства, предусмотренные Федеральным </w:t>
      </w:r>
      <w:hyperlink r:id="rId13" w:history="1">
        <w:r w:rsidRPr="00537CB6">
          <w:rPr>
            <w:rStyle w:val="a3"/>
            <w:rFonts w:ascii="Times New Roman" w:hAnsi="Times New Roman"/>
            <w:sz w:val="24"/>
            <w:szCs w:val="24"/>
          </w:rPr>
          <w:t>законом</w:t>
        </w:r>
      </w:hyperlink>
      <w:r w:rsidRPr="00537CB6">
        <w:rPr>
          <w:rFonts w:ascii="Times New Roman" w:hAnsi="Times New Roman" w:cs="Times New Roman"/>
          <w:sz w:val="24"/>
          <w:szCs w:val="24"/>
        </w:rPr>
        <w:t xml:space="preserve"> "О погребении и похоронном деле", средства местного бюджета сельского поселения </w:t>
      </w:r>
      <w:proofErr w:type="spellStart"/>
      <w:r w:rsidR="00D34A79" w:rsidRPr="003C44D3">
        <w:rPr>
          <w:rFonts w:ascii="Times New Roman" w:hAnsi="Times New Roman"/>
          <w:sz w:val="24"/>
          <w:szCs w:val="24"/>
        </w:rPr>
        <w:t>Нижнекачмашевский</w:t>
      </w:r>
      <w:proofErr w:type="spellEnd"/>
      <w:r w:rsidRPr="00537CB6">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Калтасинский</w:t>
      </w:r>
      <w:proofErr w:type="spellEnd"/>
      <w:r w:rsidRPr="00537CB6">
        <w:rPr>
          <w:rFonts w:ascii="Times New Roman" w:hAnsi="Times New Roman" w:cs="Times New Roman"/>
          <w:sz w:val="24"/>
          <w:szCs w:val="24"/>
        </w:rPr>
        <w:t xml:space="preserve"> район Республики Башкортостан, а также иные источники в соответствии с законодательством Российской Федерации.</w:t>
      </w:r>
    </w:p>
    <w:p w:rsidR="003C44D3" w:rsidRPr="00537CB6" w:rsidRDefault="003C44D3" w:rsidP="003C44D3">
      <w:pPr>
        <w:pStyle w:val="ConsPlusNormal"/>
        <w:jc w:val="both"/>
        <w:rPr>
          <w:rFonts w:ascii="Times New Roman" w:hAnsi="Times New Roman" w:cs="Times New Roman"/>
          <w:sz w:val="24"/>
          <w:szCs w:val="24"/>
        </w:rPr>
      </w:pPr>
    </w:p>
    <w:p w:rsidR="003C44D3" w:rsidRPr="00331EB0" w:rsidRDefault="003C44D3" w:rsidP="003C44D3">
      <w:pPr>
        <w:pStyle w:val="ConsPlusNormal"/>
        <w:jc w:val="both"/>
        <w:outlineLvl w:val="1"/>
        <w:rPr>
          <w:rFonts w:ascii="Times New Roman" w:hAnsi="Times New Roman" w:cs="Times New Roman"/>
          <w:b/>
          <w:sz w:val="24"/>
          <w:szCs w:val="24"/>
        </w:rPr>
      </w:pPr>
      <w:r w:rsidRPr="00331EB0">
        <w:rPr>
          <w:rFonts w:ascii="Times New Roman" w:hAnsi="Times New Roman" w:cs="Times New Roman"/>
          <w:b/>
          <w:sz w:val="24"/>
          <w:szCs w:val="24"/>
        </w:rPr>
        <w:t xml:space="preserve">22. Ответственность за нарушение законодательства о похоронном деле и погребении </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22.1.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3C44D3" w:rsidRPr="00537CB6" w:rsidRDefault="003C44D3" w:rsidP="003C44D3">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22.2.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bookmarkStart w:id="2" w:name="_GoBack"/>
      <w:bookmarkEnd w:id="2"/>
    </w:p>
    <w:sectPr w:rsidR="003C44D3" w:rsidRPr="00537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Roman Eurasian">
    <w:panose1 w:val="02000503090000020003"/>
    <w:charset w:val="CC"/>
    <w:family w:val="auto"/>
    <w:pitch w:val="variable"/>
    <w:sig w:usb0="8000020F"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84"/>
    <w:rsid w:val="00186A5B"/>
    <w:rsid w:val="003C44D3"/>
    <w:rsid w:val="00423B92"/>
    <w:rsid w:val="004C6991"/>
    <w:rsid w:val="007D05DD"/>
    <w:rsid w:val="00AB5284"/>
    <w:rsid w:val="00B84CA9"/>
    <w:rsid w:val="00D34A79"/>
    <w:rsid w:val="00D9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13FC67"/>
  <w15:chartTrackingRefBased/>
  <w15:docId w15:val="{BA6C961B-634A-4651-9165-419F8424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C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CA9"/>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B84CA9"/>
    <w:rPr>
      <w:color w:val="0000FF"/>
      <w:u w:val="single"/>
    </w:rPr>
  </w:style>
  <w:style w:type="paragraph" w:customStyle="1" w:styleId="1">
    <w:name w:val="Без интервала1"/>
    <w:link w:val="NoSpacingChar"/>
    <w:rsid w:val="00B84CA9"/>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B84CA9"/>
    <w:rPr>
      <w:rFonts w:ascii="Calibri" w:eastAsia="Times New Roman" w:hAnsi="Calibri" w:cs="Times New Roman"/>
      <w:lang w:eastAsia="ru-RU"/>
    </w:rPr>
  </w:style>
  <w:style w:type="paragraph" w:styleId="a4">
    <w:name w:val="header"/>
    <w:basedOn w:val="a"/>
    <w:link w:val="a5"/>
    <w:rsid w:val="004C6991"/>
    <w:pPr>
      <w:widowControl/>
      <w:tabs>
        <w:tab w:val="center" w:pos="4153"/>
        <w:tab w:val="right" w:pos="8306"/>
      </w:tabs>
      <w:autoSpaceDE/>
      <w:autoSpaceDN/>
      <w:adjustRightInd/>
    </w:pPr>
    <w:rPr>
      <w:sz w:val="30"/>
    </w:rPr>
  </w:style>
  <w:style w:type="character" w:customStyle="1" w:styleId="a5">
    <w:name w:val="Верхний колонтитул Знак"/>
    <w:basedOn w:val="a0"/>
    <w:link w:val="a4"/>
    <w:rsid w:val="004C6991"/>
    <w:rPr>
      <w:rFonts w:ascii="Times New Roman" w:eastAsia="Times New Roman" w:hAnsi="Times New Roman" w:cs="Times New Roman"/>
      <w:sz w:val="30"/>
      <w:szCs w:val="20"/>
      <w:lang w:eastAsia="ru-RU"/>
    </w:rPr>
  </w:style>
  <w:style w:type="paragraph" w:styleId="3">
    <w:name w:val="Body Text Indent 3"/>
    <w:basedOn w:val="a"/>
    <w:link w:val="30"/>
    <w:rsid w:val="004C6991"/>
    <w:pPr>
      <w:widowControl/>
      <w:autoSpaceDE/>
      <w:autoSpaceDN/>
      <w:adjustRightInd/>
      <w:ind w:firstLine="720"/>
    </w:pPr>
    <w:rPr>
      <w:sz w:val="28"/>
    </w:rPr>
  </w:style>
  <w:style w:type="character" w:customStyle="1" w:styleId="30">
    <w:name w:val="Основной текст с отступом 3 Знак"/>
    <w:basedOn w:val="a0"/>
    <w:link w:val="3"/>
    <w:rsid w:val="004C6991"/>
    <w:rPr>
      <w:rFonts w:ascii="Times New Roman" w:eastAsia="Times New Roman" w:hAnsi="Times New Roman" w:cs="Times New Roman"/>
      <w:sz w:val="28"/>
      <w:szCs w:val="20"/>
      <w:lang w:eastAsia="ru-RU"/>
    </w:rPr>
  </w:style>
  <w:style w:type="paragraph" w:styleId="a6">
    <w:name w:val="Normal (Web)"/>
    <w:basedOn w:val="a"/>
    <w:uiPriority w:val="99"/>
    <w:semiHidden/>
    <w:unhideWhenUsed/>
    <w:rsid w:val="004C6991"/>
    <w:pPr>
      <w:widowControl/>
      <w:autoSpaceDE/>
      <w:autoSpaceDN/>
      <w:adjustRightInd/>
      <w:spacing w:before="100" w:beforeAutospacing="1" w:after="100" w:afterAutospacing="1"/>
    </w:pPr>
    <w:rPr>
      <w:sz w:val="24"/>
      <w:szCs w:val="24"/>
    </w:rPr>
  </w:style>
  <w:style w:type="paragraph" w:styleId="a7">
    <w:name w:val="No Spacing"/>
    <w:uiPriority w:val="1"/>
    <w:qFormat/>
    <w:rsid w:val="004C69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HTML">
    <w:name w:val="HTML Cite"/>
    <w:basedOn w:val="a0"/>
    <w:uiPriority w:val="99"/>
    <w:semiHidden/>
    <w:unhideWhenUsed/>
    <w:rsid w:val="00186A5B"/>
    <w:rPr>
      <w:i/>
      <w:iCs/>
    </w:rPr>
  </w:style>
  <w:style w:type="paragraph" w:styleId="a8">
    <w:name w:val="Balloon Text"/>
    <w:basedOn w:val="a"/>
    <w:link w:val="a9"/>
    <w:uiPriority w:val="99"/>
    <w:semiHidden/>
    <w:unhideWhenUsed/>
    <w:rsid w:val="00423B92"/>
    <w:rPr>
      <w:rFonts w:ascii="Segoe UI" w:hAnsi="Segoe UI" w:cs="Segoe UI"/>
      <w:sz w:val="18"/>
      <w:szCs w:val="18"/>
    </w:rPr>
  </w:style>
  <w:style w:type="character" w:customStyle="1" w:styleId="a9">
    <w:name w:val="Текст выноски Знак"/>
    <w:basedOn w:val="a0"/>
    <w:link w:val="a8"/>
    <w:uiPriority w:val="99"/>
    <w:semiHidden/>
    <w:rsid w:val="00423B92"/>
    <w:rPr>
      <w:rFonts w:ascii="Segoe UI" w:eastAsia="Times New Roman" w:hAnsi="Segoe UI" w:cs="Segoe UI"/>
      <w:sz w:val="18"/>
      <w:szCs w:val="18"/>
      <w:lang w:eastAsia="ru-RU"/>
    </w:rPr>
  </w:style>
  <w:style w:type="paragraph" w:customStyle="1" w:styleId="NoSpacing">
    <w:name w:val="No Spacing"/>
    <w:rsid w:val="003C44D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44368">
      <w:bodyDiv w:val="1"/>
      <w:marLeft w:val="0"/>
      <w:marRight w:val="0"/>
      <w:marTop w:val="0"/>
      <w:marBottom w:val="0"/>
      <w:divBdr>
        <w:top w:val="none" w:sz="0" w:space="0" w:color="auto"/>
        <w:left w:val="none" w:sz="0" w:space="0" w:color="auto"/>
        <w:bottom w:val="none" w:sz="0" w:space="0" w:color="auto"/>
        <w:right w:val="none" w:sz="0" w:space="0" w:color="auto"/>
      </w:divBdr>
      <w:divsChild>
        <w:div w:id="4213433">
          <w:marLeft w:val="0"/>
          <w:marRight w:val="0"/>
          <w:marTop w:val="0"/>
          <w:marBottom w:val="0"/>
          <w:divBdr>
            <w:top w:val="none" w:sz="0" w:space="0" w:color="auto"/>
            <w:left w:val="none" w:sz="0" w:space="0" w:color="auto"/>
            <w:bottom w:val="none" w:sz="0" w:space="0" w:color="auto"/>
            <w:right w:val="none" w:sz="0" w:space="0" w:color="auto"/>
          </w:divBdr>
        </w:div>
      </w:divsChild>
    </w:div>
    <w:div w:id="2132481254">
      <w:bodyDiv w:val="1"/>
      <w:marLeft w:val="0"/>
      <w:marRight w:val="0"/>
      <w:marTop w:val="0"/>
      <w:marBottom w:val="0"/>
      <w:divBdr>
        <w:top w:val="none" w:sz="0" w:space="0" w:color="auto"/>
        <w:left w:val="none" w:sz="0" w:space="0" w:color="auto"/>
        <w:bottom w:val="none" w:sz="0" w:space="0" w:color="auto"/>
        <w:right w:val="none" w:sz="0" w:space="0" w:color="auto"/>
      </w:divBdr>
      <w:divsChild>
        <w:div w:id="893584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95E07D41E52591FC164591404176A5DFEE0690ECAA0D3191B0E91E03211611A035C40C1BF28443589744zB1BE" TargetMode="External"/><Relationship Id="rId13" Type="http://schemas.openxmlformats.org/officeDocument/2006/relationships/hyperlink" Target="consultantplus://offline/ref=2495E07D41E52591FC165B9C562D29ACDEE65B9EEDAD0062C9EFB24354281C46E77A9D4Dz51EE" TargetMode="External"/><Relationship Id="rId3" Type="http://schemas.openxmlformats.org/officeDocument/2006/relationships/webSettings" Target="webSettings.xml"/><Relationship Id="rId7" Type="http://schemas.openxmlformats.org/officeDocument/2006/relationships/hyperlink" Target="consultantplus://offline/ref=2495E07D41E52591FC165B9C562D29ACDEE65B9EEDAD0062C9EFB24354281C46E77A9D4Ez516E" TargetMode="External"/><Relationship Id="rId12" Type="http://schemas.openxmlformats.org/officeDocument/2006/relationships/hyperlink" Target="file:///F:\&#1052;&#1086;&#1080;%20&#1076;&#1086;&#1082;&#1091;&#1084;&#1077;&#1085;&#1090;&#1099;\&#1087;&#1086;&#1083;&#1086;&#1078;%20&#1086;%20%20&#1087;&#1086;&#1075;&#1088;&#1077;&#1073;&#1077;&#1085;&#1080;&#1080;.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95E07D41E52591FC164591404176A5DFEE0690ECAA0D3191B0E91E03211611A035C40C1BF28443589744zB1BE" TargetMode="External"/><Relationship Id="rId11" Type="http://schemas.openxmlformats.org/officeDocument/2006/relationships/hyperlink" Target="file:///F:\&#1052;&#1086;&#1080;%20&#1076;&#1086;&#1082;&#1091;&#1084;&#1077;&#1085;&#1090;&#1099;\&#1087;&#1086;&#1083;&#1086;&#1078;%20&#1086;%20%20&#1087;&#1086;&#1075;&#1088;&#1077;&#1073;&#1077;&#1085;&#1080;&#1080;.rtf" TargetMode="External"/><Relationship Id="rId5" Type="http://schemas.openxmlformats.org/officeDocument/2006/relationships/hyperlink" Target="consultantplus://offline/ref=2495E07D41E52591FC165B9C562D29ACDEE65B9EEDAD0062C9EFB24354281C46E77A9D4Ez516E" TargetMode="External"/><Relationship Id="rId15" Type="http://schemas.openxmlformats.org/officeDocument/2006/relationships/theme" Target="theme/theme1.xml"/><Relationship Id="rId10" Type="http://schemas.openxmlformats.org/officeDocument/2006/relationships/hyperlink" Target="consultantplus://offline/ref=2495E07D41E52591FC165B9C562D29ACDEE65B9EEDAD0062C9EFB24354281C46E77A9D4E5FFF8547z51CE" TargetMode="External"/><Relationship Id="rId4" Type="http://schemas.openxmlformats.org/officeDocument/2006/relationships/image" Target="media/image1.jpeg"/><Relationship Id="rId9" Type="http://schemas.openxmlformats.org/officeDocument/2006/relationships/hyperlink" Target="file:///F:\&#1052;&#1086;&#1080;%20&#1076;&#1086;&#1082;&#1091;&#1084;&#1077;&#1085;&#1090;&#1099;\&#1087;&#1086;&#1083;&#1086;&#1078;%20&#1086;%20%20&#1087;&#1086;&#1075;&#1088;&#1077;&#1073;&#1077;&#1085;&#1080;&#1080;.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6335</Words>
  <Characters>36111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2018-11-30T10:57:00Z</cp:lastPrinted>
  <dcterms:created xsi:type="dcterms:W3CDTF">2018-11-29T11:51:00Z</dcterms:created>
  <dcterms:modified xsi:type="dcterms:W3CDTF">2018-12-19T06:44:00Z</dcterms:modified>
</cp:coreProperties>
</file>