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0" w:tblpY="-546"/>
        <w:tblW w:w="1009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C4645A" w:rsidTr="00737255">
        <w:trPr>
          <w:trHeight w:val="1567"/>
        </w:trPr>
        <w:tc>
          <w:tcPr>
            <w:tcW w:w="4227" w:type="dxa"/>
          </w:tcPr>
          <w:p w:rsidR="00C4645A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районы </w:t>
            </w:r>
          </w:p>
          <w:p w:rsidR="00C4645A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районының</w:t>
            </w:r>
            <w:proofErr w:type="spellEnd"/>
            <w:proofErr w:type="gramEnd"/>
          </w:p>
          <w:p w:rsidR="00C4645A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советы</w:t>
            </w:r>
          </w:p>
          <w:p w:rsidR="00C4645A" w:rsidRDefault="00C4645A" w:rsidP="00737255">
            <w:pPr>
              <w:pStyle w:val="a6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C4645A" w:rsidRDefault="00C4645A" w:rsidP="00737255">
            <w:pPr>
              <w:ind w:left="-9" w:right="-123"/>
              <w:jc w:val="center"/>
            </w:pPr>
            <w:r w:rsidRPr="00705AE9">
              <w:rPr>
                <w:noProof/>
                <w:lang w:eastAsia="ru-RU"/>
              </w:rPr>
              <w:drawing>
                <wp:inline distT="0" distB="0" distL="0" distR="0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C4645A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</w:p>
          <w:p w:rsidR="00C4645A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 </w:t>
            </w:r>
          </w:p>
          <w:p w:rsidR="00C4645A" w:rsidRPr="003B5996" w:rsidRDefault="00C4645A" w:rsidP="00737255">
            <w:pPr>
              <w:jc w:val="center"/>
              <w:rPr>
                <w:rFonts w:ascii="Roman Eurasian" w:hAnsi="Roman Eurasian"/>
                <w:b/>
                <w:w w:val="96"/>
              </w:rPr>
            </w:pPr>
            <w:r w:rsidRPr="003B5996">
              <w:rPr>
                <w:b/>
                <w:w w:val="96"/>
              </w:rPr>
              <w:t>Республики Башкортостан</w:t>
            </w:r>
          </w:p>
        </w:tc>
      </w:tr>
    </w:tbl>
    <w:p w:rsidR="00C4645A" w:rsidRDefault="00C4645A" w:rsidP="00C4645A">
      <w:pPr>
        <w:pStyle w:val="a6"/>
        <w:tabs>
          <w:tab w:val="center" w:pos="567"/>
        </w:tabs>
        <w:jc w:val="center"/>
        <w:rPr>
          <w:rFonts w:ascii="Roman Eurasian" w:hAnsi="Roman Eurasian"/>
          <w:b/>
          <w:bCs/>
          <w:snapToGrid w:val="0"/>
          <w:sz w:val="28"/>
          <w:szCs w:val="28"/>
        </w:rPr>
      </w:pPr>
      <w:r w:rsidRPr="00CA575A"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               </w:t>
      </w:r>
    </w:p>
    <w:p w:rsidR="00C4645A" w:rsidRPr="00C4645A" w:rsidRDefault="00C4645A" w:rsidP="00C4645A">
      <w:pPr>
        <w:pStyle w:val="a6"/>
        <w:tabs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8E1F" wp14:editId="17963DA4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225540" cy="0"/>
                <wp:effectExtent l="32385" t="29845" r="2857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2B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48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4645A" w:rsidRPr="0051798A" w:rsidRDefault="00C4645A" w:rsidP="00C4645A">
      <w:pPr>
        <w:pStyle w:val="a6"/>
        <w:tabs>
          <w:tab w:val="right" w:pos="9270"/>
        </w:tabs>
        <w:ind w:right="180"/>
        <w:jc w:val="right"/>
        <w:rPr>
          <w:rFonts w:ascii="Roman Eurasian" w:hAnsi="Roman Eurasian"/>
          <w:b/>
          <w:bCs/>
          <w:snapToGrid w:val="0"/>
          <w:sz w:val="28"/>
          <w:szCs w:val="28"/>
        </w:rPr>
      </w:pPr>
      <w:r>
        <w:t xml:space="preserve">  </w:t>
      </w:r>
      <w:r w:rsidRPr="0051798A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51798A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</w:t>
      </w:r>
      <w:proofErr w:type="gramStart"/>
      <w:r w:rsidRPr="0051798A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р  </w:t>
      </w:r>
      <w:r w:rsidRPr="0051798A">
        <w:rPr>
          <w:rFonts w:ascii="Roman Eurasian" w:hAnsi="Roman Eurasian"/>
          <w:b/>
          <w:bCs/>
          <w:snapToGrid w:val="0"/>
          <w:sz w:val="28"/>
          <w:szCs w:val="28"/>
        </w:rPr>
        <w:tab/>
      </w:r>
      <w:proofErr w:type="gramEnd"/>
      <w:r w:rsidRPr="0051798A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</w:t>
      </w:r>
      <w:r w:rsidRPr="0051798A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ПОСТАНОВЛЕНИЕ</w:t>
      </w:r>
    </w:p>
    <w:p w:rsidR="00C4645A" w:rsidRPr="0051798A" w:rsidRDefault="00C4645A" w:rsidP="00C4645A">
      <w:pPr>
        <w:pStyle w:val="a6"/>
        <w:tabs>
          <w:tab w:val="right" w:pos="9270"/>
        </w:tabs>
        <w:ind w:right="180"/>
        <w:jc w:val="both"/>
        <w:rPr>
          <w:rFonts w:ascii="Roman Eurasian" w:hAnsi="Roman Eurasian"/>
          <w:bCs/>
          <w:snapToGrid w:val="0"/>
          <w:sz w:val="28"/>
          <w:szCs w:val="28"/>
        </w:rPr>
      </w:pPr>
    </w:p>
    <w:p w:rsidR="009E2CF5" w:rsidRPr="00737255" w:rsidRDefault="00823F8B" w:rsidP="00737255">
      <w:pPr>
        <w:pStyle w:val="a6"/>
        <w:tabs>
          <w:tab w:val="right" w:pos="9270"/>
        </w:tabs>
        <w:ind w:right="180"/>
        <w:rPr>
          <w:b/>
          <w:cap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18</w:t>
      </w:r>
      <w:r w:rsidR="00C4645A">
        <w:rPr>
          <w:b/>
          <w:snapToGrid w:val="0"/>
          <w:sz w:val="28"/>
          <w:szCs w:val="28"/>
        </w:rPr>
        <w:t xml:space="preserve"> декабрь 2019</w:t>
      </w:r>
      <w:r w:rsidR="00C4645A" w:rsidRPr="00BD0A0A">
        <w:rPr>
          <w:b/>
          <w:snapToGrid w:val="0"/>
          <w:sz w:val="28"/>
          <w:szCs w:val="28"/>
        </w:rPr>
        <w:t xml:space="preserve"> й</w:t>
      </w:r>
      <w:r w:rsidR="00C4645A">
        <w:rPr>
          <w:b/>
          <w:snapToGrid w:val="0"/>
          <w:sz w:val="28"/>
          <w:szCs w:val="28"/>
        </w:rPr>
        <w:t>.</w:t>
      </w:r>
      <w:r w:rsidR="00C4645A" w:rsidRPr="00BD0A0A">
        <w:rPr>
          <w:b/>
          <w:snapToGrid w:val="0"/>
          <w:sz w:val="28"/>
          <w:szCs w:val="28"/>
        </w:rPr>
        <w:t xml:space="preserve">               </w:t>
      </w:r>
      <w:r w:rsidR="00C4645A">
        <w:rPr>
          <w:b/>
          <w:snapToGrid w:val="0"/>
          <w:sz w:val="28"/>
          <w:szCs w:val="28"/>
        </w:rPr>
        <w:t xml:space="preserve">     </w:t>
      </w:r>
      <w:r w:rsidR="00C4645A" w:rsidRPr="00BD0A0A">
        <w:rPr>
          <w:b/>
          <w:snapToGrid w:val="0"/>
          <w:sz w:val="28"/>
          <w:szCs w:val="28"/>
        </w:rPr>
        <w:t xml:space="preserve">    </w:t>
      </w:r>
      <w:r w:rsidR="00C4645A">
        <w:rPr>
          <w:b/>
          <w:caps/>
          <w:snapToGrid w:val="0"/>
          <w:sz w:val="28"/>
          <w:szCs w:val="28"/>
        </w:rPr>
        <w:t xml:space="preserve">№ </w:t>
      </w:r>
      <w:r>
        <w:rPr>
          <w:b/>
          <w:caps/>
          <w:snapToGrid w:val="0"/>
          <w:sz w:val="28"/>
          <w:szCs w:val="28"/>
        </w:rPr>
        <w:t>79</w:t>
      </w:r>
      <w:r w:rsidR="00C4645A" w:rsidRPr="00BD0A0A">
        <w:rPr>
          <w:b/>
          <w:caps/>
          <w:snapToGrid w:val="0"/>
          <w:sz w:val="28"/>
          <w:szCs w:val="28"/>
        </w:rPr>
        <w:t xml:space="preserve">     </w:t>
      </w:r>
      <w:r w:rsidR="00C4645A">
        <w:rPr>
          <w:b/>
          <w:caps/>
          <w:snapToGrid w:val="0"/>
          <w:sz w:val="28"/>
          <w:szCs w:val="28"/>
        </w:rPr>
        <w:t xml:space="preserve"> </w:t>
      </w:r>
      <w:r w:rsidR="001D5C1A">
        <w:rPr>
          <w:b/>
          <w:snapToGrid w:val="0"/>
          <w:sz w:val="28"/>
          <w:szCs w:val="28"/>
        </w:rPr>
        <w:t xml:space="preserve">         </w:t>
      </w:r>
      <w:proofErr w:type="gramStart"/>
      <w:r>
        <w:rPr>
          <w:b/>
          <w:snapToGrid w:val="0"/>
          <w:sz w:val="28"/>
          <w:szCs w:val="28"/>
        </w:rPr>
        <w:t>18</w:t>
      </w:r>
      <w:r w:rsidR="00C4645A">
        <w:rPr>
          <w:b/>
          <w:snapToGrid w:val="0"/>
          <w:sz w:val="28"/>
          <w:szCs w:val="28"/>
        </w:rPr>
        <w:t xml:space="preserve">  декабря</w:t>
      </w:r>
      <w:proofErr w:type="gramEnd"/>
      <w:r w:rsidR="00C4645A">
        <w:rPr>
          <w:b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C4645A">
          <w:rPr>
            <w:b/>
            <w:snapToGrid w:val="0"/>
            <w:sz w:val="28"/>
            <w:szCs w:val="28"/>
          </w:rPr>
          <w:t>2019</w:t>
        </w:r>
        <w:r w:rsidR="00C4645A" w:rsidRPr="003B5996">
          <w:rPr>
            <w:b/>
            <w:snapToGrid w:val="0"/>
            <w:sz w:val="28"/>
            <w:szCs w:val="28"/>
          </w:rPr>
          <w:t xml:space="preserve"> г</w:t>
        </w:r>
      </w:smartTag>
    </w:p>
    <w:p w:rsidR="009E2CF5" w:rsidRPr="009E2CF5" w:rsidRDefault="009E2CF5" w:rsidP="009E2CF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порядка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</w:t>
      </w:r>
      <w:r w:rsidR="00600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ельского поселения </w:t>
      </w:r>
      <w:proofErr w:type="spellStart"/>
      <w:r w:rsidR="000627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Нижнекачмашевский</w:t>
      </w:r>
      <w:proofErr w:type="spellEnd"/>
      <w:r w:rsidR="00600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сельсове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Калтасинский</w:t>
      </w:r>
      <w:proofErr w:type="spellEnd"/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частью 4 статьи 15 Федерального закона”</w:t>
      </w:r>
    </w:p>
    <w:p w:rsidR="009E2CF5" w:rsidRPr="009E2CF5" w:rsidRDefault="009E2CF5" w:rsidP="009E2CF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2CF5" w:rsidRDefault="009E2CF5" w:rsidP="009E2CF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CE368A" w:rsidRDefault="009E2CF5" w:rsidP="009E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</w:t>
      </w:r>
      <w:r w:rsidRPr="00452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</w:t>
      </w:r>
      <w:r w:rsid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нужд", </w:t>
      </w:r>
    </w:p>
    <w:p w:rsidR="009E2CF5" w:rsidRPr="0045205E" w:rsidRDefault="00CE368A" w:rsidP="009E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E2CF5" w:rsidRPr="0057049C" w:rsidRDefault="009E2CF5" w:rsidP="00570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 </w:t>
      </w:r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заимодействия при осуществлении </w:t>
      </w:r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Администрацие</w:t>
      </w:r>
      <w:r w:rsidR="006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сельского поселения </w:t>
      </w:r>
      <w:proofErr w:type="spellStart"/>
      <w:r w:rsidR="0006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proofErr w:type="spellEnd"/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</w:t>
      </w:r>
      <w:r w:rsidR="0057049C"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района </w:t>
      </w:r>
      <w:proofErr w:type="spellStart"/>
      <w:r w:rsidR="0057049C"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Калтасинский</w:t>
      </w:r>
      <w:proofErr w:type="spellEnd"/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57049C" w:rsidRPr="0057049C" w:rsidRDefault="0057049C" w:rsidP="00570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7049C" w:rsidRDefault="000627B5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Нижнекачмашевский</w:t>
      </w:r>
      <w:proofErr w:type="spellEnd"/>
      <w:r w:rsid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сельсовет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</w:t>
      </w:r>
      <w:r w:rsidR="001D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И.И. </w:t>
      </w:r>
      <w:proofErr w:type="spellStart"/>
      <w:r w:rsidR="001D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Ижбулатов</w:t>
      </w:r>
      <w:proofErr w:type="spellEnd"/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CA" w:rsidRDefault="005A71CA" w:rsidP="001D5C1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A71CA" w:rsidRDefault="005A71CA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919A8" w:rsidRDefault="000627B5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Нижнекачмашевский</w:t>
      </w:r>
      <w:proofErr w:type="spellEnd"/>
      <w:r w:rsidR="00F919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F919A8" w:rsidRPr="00A63D0A" w:rsidRDefault="00823F8B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«18</w:t>
      </w:r>
      <w:r w:rsidR="00F919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5C1A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919A8">
        <w:rPr>
          <w:rFonts w:ascii="Times New Roman" w:hAnsi="Times New Roman" w:cs="Times New Roman"/>
          <w:color w:val="000000"/>
          <w:sz w:val="28"/>
          <w:szCs w:val="28"/>
        </w:rPr>
        <w:t xml:space="preserve">9  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№79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Pr="0057049C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взаимодейс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>твия при осу</w:t>
      </w:r>
      <w:r w:rsidR="00B9665A">
        <w:rPr>
          <w:rFonts w:ascii="Times New Roman" w:hAnsi="Times New Roman" w:cs="Times New Roman"/>
          <w:b/>
          <w:color w:val="000000"/>
          <w:sz w:val="28"/>
          <w:szCs w:val="28"/>
        </w:rPr>
        <w:t>ществлении контроля Администрац</w:t>
      </w:r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ией сельского поселения </w:t>
      </w:r>
      <w:proofErr w:type="spellStart"/>
      <w:r w:rsidR="000627B5">
        <w:rPr>
          <w:rFonts w:ascii="Times New Roman" w:hAnsi="Times New Roman" w:cs="Times New Roman"/>
          <w:b/>
          <w:color w:val="000000"/>
          <w:sz w:val="28"/>
          <w:szCs w:val="28"/>
        </w:rPr>
        <w:t>Нижнекачмашевский</w:t>
      </w:r>
      <w:proofErr w:type="spellEnd"/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2CF5" w:rsidRPr="009E2CF5" w:rsidRDefault="009E2CF5" w:rsidP="0057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 w:rsidR="005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сельского поселения </w:t>
      </w:r>
      <w:proofErr w:type="spellStart"/>
      <w:r w:rsidR="0006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B9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88107B" w:rsidRPr="00A63D0A" w:rsidRDefault="0088107B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6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817A2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7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8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8" w:history="1">
        <w:r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BC452D" w:rsidRPr="00BC452D" w:rsidRDefault="00CE368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47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BC452D" w:rsidRPr="00BC452D" w:rsidRDefault="00CE368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51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BC452D" w:rsidRPr="00BC452D" w:rsidRDefault="00CE368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C452D" w:rsidRPr="00BC452D" w:rsidRDefault="00BC452D" w:rsidP="00BC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 w:cs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71AD8" w:rsidRPr="00C52688" w:rsidRDefault="00BC452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71AD8" w:rsidRPr="00C52688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</w:t>
      </w:r>
      <w:r w:rsidR="00B9665A">
        <w:rPr>
          <w:rFonts w:ascii="Times New Roman" w:hAnsi="Times New Roman" w:cs="Times New Roman"/>
          <w:sz w:val="28"/>
          <w:szCs w:val="28"/>
        </w:rPr>
        <w:t>онтроля с Администрацией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185EF6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72E53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10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пунктом 13(1)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1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742A31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2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033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27B5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 w:rsidR="005F58F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</w:t>
      </w:r>
      <w:r w:rsidRPr="00185EF6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771AD8" w:rsidRPr="00185EF6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обсуждения) </w:t>
      </w:r>
      <w:r w:rsidR="00742A31">
        <w:rPr>
          <w:rFonts w:ascii="Times New Roman" w:hAnsi="Times New Roman" w:cs="Times New Roman"/>
          <w:sz w:val="28"/>
          <w:szCs w:val="28"/>
        </w:rPr>
        <w:t>Правит</w:t>
      </w:r>
      <w:r w:rsidR="00047537">
        <w:rPr>
          <w:rFonts w:ascii="Times New Roman" w:hAnsi="Times New Roman" w:cs="Times New Roman"/>
          <w:sz w:val="28"/>
          <w:szCs w:val="28"/>
        </w:rPr>
        <w:t>ельства Республики Башкортостан</w:t>
      </w:r>
      <w:r w:rsidR="00742A31">
        <w:rPr>
          <w:rFonts w:ascii="Times New Roman" w:hAnsi="Times New Roman" w:cs="Times New Roman"/>
          <w:sz w:val="28"/>
          <w:szCs w:val="28"/>
        </w:rPr>
        <w:t xml:space="preserve">, </w:t>
      </w:r>
      <w:r w:rsidR="0004753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 и иных документах, установленных</w:t>
      </w:r>
      <w:r w:rsidRPr="003F260D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</w:t>
      </w:r>
      <w:r w:rsidR="00742A31">
        <w:rPr>
          <w:rFonts w:ascii="Times New Roman" w:hAnsi="Times New Roman" w:cs="Times New Roman"/>
          <w:sz w:val="28"/>
          <w:szCs w:val="28"/>
        </w:rPr>
        <w:t>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2231D3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3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 w:rsidR="00857406">
        <w:rPr>
          <w:rFonts w:ascii="Times New Roman" w:hAnsi="Times New Roman" w:cs="Times New Roman"/>
          <w:sz w:val="28"/>
          <w:szCs w:val="28"/>
        </w:rPr>
        <w:t xml:space="preserve"> </w:t>
      </w:r>
      <w:r w:rsidRPr="002231D3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5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6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таблице 2.1 пункта 8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231D3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7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8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D07E1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8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</w:t>
      </w:r>
      <w:r w:rsidRPr="000D07E1">
        <w:rPr>
          <w:rFonts w:ascii="Times New Roman" w:hAnsi="Times New Roman" w:cs="Times New Roman"/>
          <w:sz w:val="28"/>
          <w:szCs w:val="28"/>
        </w:rPr>
        <w:lastRenderedPageBreak/>
        <w:t>части бюджетных обязательств, связанных с закупками товаров, работ, услуг, не включенными в план закупок;</w:t>
      </w:r>
    </w:p>
    <w:p w:rsidR="0035585F" w:rsidRPr="00294746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46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19" w:history="1">
        <w:r w:rsidRPr="002947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9474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27B5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</w:t>
      </w:r>
      <w:r w:rsidR="00FD684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947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0746FC">
        <w:rPr>
          <w:rFonts w:ascii="Times New Roman" w:hAnsi="Times New Roman" w:cs="Times New Roman"/>
          <w:sz w:val="28"/>
          <w:szCs w:val="28"/>
        </w:rPr>
        <w:t>поселения_</w:t>
      </w:r>
      <w:r w:rsidR="000627B5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FD684B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="00FD684B">
        <w:rPr>
          <w:rFonts w:ascii="Times New Roman" w:hAnsi="Times New Roman" w:cs="Times New Roman"/>
          <w:sz w:val="28"/>
          <w:szCs w:val="28"/>
        </w:rPr>
        <w:t xml:space="preserve">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</w:t>
      </w:r>
      <w:r w:rsidR="00074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294746"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0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763C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1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452D" w:rsidRDefault="00BC452D" w:rsidP="00BC452D">
      <w:pPr>
        <w:spacing w:after="0" w:line="240" w:lineRule="auto"/>
        <w:ind w:firstLine="709"/>
        <w:jc w:val="both"/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взаимодействия с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 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7"/>
      <w:bookmarkEnd w:id="5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9"/>
      <w:bookmarkEnd w:id="6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 соответствии с </w:t>
      </w:r>
      <w:hyperlink r:id="rId2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2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"а" пункта 2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случае, предусмотренном </w:t>
      </w:r>
      <w:hyperlink r:id="rId2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проверяются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размещении в ЕИС, а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закрытые объекты контроля (сведения о закрытых объектах контроля) - при согласовании их </w:t>
      </w:r>
      <w:r w:rsidR="00B31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Предусмотренное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проверке объектов контроля (сведений об объектах контроля), указанных в </w:t>
      </w:r>
      <w:hyperlink w:anchor="P8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 пункта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2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10 статьи 34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сроки, установленные </w:t>
      </w:r>
      <w:hyperlink r:id="rId30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14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3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и настоящим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протокол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 контролируемой информации, содержащейся: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 пункта 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</w:t>
      </w:r>
      <w:r w:rsidR="001D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В.В. </w:t>
      </w:r>
      <w:proofErr w:type="spellStart"/>
      <w:r w:rsidR="001D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C1A" w:rsidRDefault="001D5C1A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C1A" w:rsidRDefault="001D5C1A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C1A" w:rsidRPr="00972E53" w:rsidRDefault="001D5C1A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1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E67C16" w:rsidRDefault="00E67C16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D5C1A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r w:rsidR="001D5C1A">
        <w:rPr>
          <w:rFonts w:ascii="Calibri" w:eastAsia="Times New Roman" w:hAnsi="Calibri" w:cs="Calibri"/>
          <w:szCs w:val="20"/>
          <w:lang w:eastAsia="ru-RU"/>
        </w:rPr>
        <w:t xml:space="preserve">   </w:t>
      </w:r>
    </w:p>
    <w:p w:rsidR="00972E53" w:rsidRDefault="001D5C1A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7" w:name="P147"/>
      <w:bookmarkEnd w:id="7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приглашении принять участие в определении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194"/>
      <w:bookmarkEnd w:id="8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195"/>
      <w:bookmarkEnd w:id="9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196"/>
      <w:bookmarkEnd w:id="10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</w:t>
      </w:r>
      <w:proofErr w:type="gramStart"/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  <w:proofErr w:type="gram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="00972E53"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3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съемном  ┌</w:t>
      </w:r>
      <w:proofErr w:type="gramEnd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Pr="00972E53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D5C1A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</w:p>
    <w:p w:rsidR="00191D35" w:rsidRDefault="001D5C1A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1" w:name="P251"/>
      <w:bookmarkEnd w:id="11"/>
      <w:r w:rsidRPr="00972E53">
        <w:rPr>
          <w:rFonts w:ascii="Calibri" w:eastAsia="Times New Roman" w:hAnsi="Calibri" w:cs="Calibri"/>
          <w:szCs w:val="20"/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5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297"/>
      <w:bookmarkEnd w:id="12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298"/>
      <w:bookmarkEnd w:id="13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299"/>
      <w:bookmarkEnd w:id="14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</w:t>
      </w:r>
      <w:proofErr w:type="gramStart"/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  <w:proofErr w:type="gram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9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съемном  ┌</w:t>
      </w:r>
      <w:proofErr w:type="gramEnd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D5C1A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r w:rsidR="001D5C1A">
        <w:rPr>
          <w:rFonts w:ascii="Calibri" w:eastAsia="Times New Roman" w:hAnsi="Calibri" w:cs="Calibri"/>
          <w:szCs w:val="20"/>
          <w:lang w:eastAsia="ru-RU"/>
        </w:rPr>
        <w:t xml:space="preserve">                         </w:t>
      </w:r>
    </w:p>
    <w:p w:rsidR="00191D35" w:rsidRDefault="001D5C1A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5" w:name="P380"/>
      <w:bookmarkEnd w:id="15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проекте контракта, направляемого участнику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закупки (контракта, возвращаемого участником закупки)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N __________________ </w:t>
      </w:r>
      <w:hyperlink w:anchor="P447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5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5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5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5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5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314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972E53" w:rsidRPr="00972E53" w:rsidTr="00314B8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2778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2778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Увеличение  количества</w:t>
      </w:r>
      <w:proofErr w:type="gramEnd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поставляемого  товара  при заключении  контракта в   ┌────────────┐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соответствии  с </w:t>
      </w:r>
      <w:hyperlink r:id="rId55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частью 18 статьи 34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Федерального закона от 5 апреля 2013 г.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N  44</w:t>
      </w:r>
      <w:proofErr w:type="gramEnd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-ФЗ  "О  контрактной системе в сфере закупок товаров, робот, услуг для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446"/>
      <w:bookmarkEnd w:id="16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447"/>
      <w:bookmarkEnd w:id="17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448"/>
      <w:bookmarkEnd w:id="18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</w:t>
      </w:r>
      <w:proofErr w:type="gramStart"/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  <w:proofErr w:type="gram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56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съемном  ┌</w:t>
      </w:r>
      <w:proofErr w:type="gramEnd"/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D5C1A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r w:rsidR="001D5C1A">
        <w:rPr>
          <w:rFonts w:ascii="Calibri" w:eastAsia="Times New Roman" w:hAnsi="Calibri" w:cs="Calibri"/>
          <w:szCs w:val="20"/>
          <w:lang w:eastAsia="ru-RU"/>
        </w:rPr>
        <w:t xml:space="preserve">             </w:t>
      </w:r>
    </w:p>
    <w:p w:rsidR="00191D35" w:rsidRDefault="001D5C1A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9" w:name="P499"/>
      <w:bookmarkEnd w:id="19"/>
      <w:r w:rsidRPr="00972E53">
        <w:rPr>
          <w:rFonts w:ascii="Calibri" w:eastAsia="Times New Roman" w:hAnsi="Calibri" w:cs="Calibri"/>
          <w:szCs w:val="20"/>
          <w:lang w:eastAsia="ru-RU"/>
        </w:rPr>
        <w:t>Сведения об объемах средств, указанных в правовых актах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(проектах таких актов, размещенных в установленном порядке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целях общественного обсуждения) Правительства Республики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Башкортостан и иных документах, установленных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Правительством Республики Башкортостан, предусматривающих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соответствии с бюджетным законодательством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 возможность заключения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государственного контракта на срок, превышающий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срок действия доведенных лимитов бюджетных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обязательств на 20___ год и на плановый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период 20___ и 20___ годов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5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5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5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6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6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72E53" w:rsidRPr="00972E53" w:rsidTr="00314B8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последующие годы</w:t>
            </w:r>
          </w:p>
        </w:tc>
      </w:tr>
      <w:tr w:rsidR="00972E53" w:rsidRPr="00972E53" w:rsidTr="00314B8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"___" ___________________ 20____ г.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D5C1A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r w:rsidR="001D5C1A">
        <w:rPr>
          <w:rFonts w:ascii="Calibri" w:eastAsia="Times New Roman" w:hAnsi="Calibri" w:cs="Calibri"/>
          <w:szCs w:val="20"/>
          <w:lang w:eastAsia="ru-RU"/>
        </w:rPr>
        <w:t xml:space="preserve">      </w:t>
      </w:r>
    </w:p>
    <w:p w:rsidR="00191D35" w:rsidRDefault="001D5C1A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="000627B5">
        <w:rPr>
          <w:rFonts w:ascii="Calibri" w:eastAsia="Times New Roman" w:hAnsi="Calibri" w:cs="Calibri"/>
          <w:szCs w:val="20"/>
          <w:lang w:eastAsia="ru-RU"/>
        </w:rPr>
        <w:t>Нижнекачмашевский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0" w:name="P639"/>
      <w:bookmarkEnd w:id="20"/>
      <w:r w:rsidRPr="00972E53">
        <w:rPr>
          <w:rFonts w:ascii="Calibri" w:eastAsia="Times New Roman" w:hAnsi="Calibri" w:cs="Calibri"/>
          <w:szCs w:val="20"/>
          <w:lang w:eastAsia="ru-RU"/>
        </w:rPr>
        <w:t>Протокол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несоответствии контролируемой информации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требованиям, установленным частью 5 статьи 99 Федерального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закона 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N 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от "___" ________________ 20___ г.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органа контроля          Министерство финансов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Республики Башкортостан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ИНН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6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6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по </w:t>
      </w:r>
      <w:hyperlink r:id="rId65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Место нахождения (адрес)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972E53" w:rsidRPr="00972E53" w:rsidTr="00314B8A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706"/>
      <w:bookmarkEnd w:id="21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53" w:rsidRDefault="00972E53" w:rsidP="00BC452D">
      <w:pPr>
        <w:spacing w:after="0" w:line="240" w:lineRule="auto"/>
        <w:ind w:firstLine="709"/>
        <w:jc w:val="both"/>
      </w:pPr>
    </w:p>
    <w:sectPr w:rsidR="00972E53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0"/>
    <w:rsid w:val="00033730"/>
    <w:rsid w:val="00047537"/>
    <w:rsid w:val="000627B5"/>
    <w:rsid w:val="000746FC"/>
    <w:rsid w:val="00074E91"/>
    <w:rsid w:val="000A6DC5"/>
    <w:rsid w:val="000D007D"/>
    <w:rsid w:val="00191D35"/>
    <w:rsid w:val="001D5C1A"/>
    <w:rsid w:val="00314B8A"/>
    <w:rsid w:val="0035585F"/>
    <w:rsid w:val="005340E0"/>
    <w:rsid w:val="0057049C"/>
    <w:rsid w:val="005A71CA"/>
    <w:rsid w:val="005F58F6"/>
    <w:rsid w:val="0060071D"/>
    <w:rsid w:val="00737255"/>
    <w:rsid w:val="00742A31"/>
    <w:rsid w:val="00771AD8"/>
    <w:rsid w:val="00823F8B"/>
    <w:rsid w:val="00857406"/>
    <w:rsid w:val="0088107B"/>
    <w:rsid w:val="00972E53"/>
    <w:rsid w:val="009E2CF5"/>
    <w:rsid w:val="00A13048"/>
    <w:rsid w:val="00AB0E0A"/>
    <w:rsid w:val="00AB3FBA"/>
    <w:rsid w:val="00B3131A"/>
    <w:rsid w:val="00B9665A"/>
    <w:rsid w:val="00BC452D"/>
    <w:rsid w:val="00C4645A"/>
    <w:rsid w:val="00CE368A"/>
    <w:rsid w:val="00E67C16"/>
    <w:rsid w:val="00F05C20"/>
    <w:rsid w:val="00F919A8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04096"/>
  <w15:docId w15:val="{97468BC4-2F00-44BA-AAA5-5D7DED1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C"/>
    <w:pPr>
      <w:ind w:left="720"/>
      <w:contextualSpacing/>
    </w:pPr>
  </w:style>
  <w:style w:type="paragraph" w:customStyle="1" w:styleId="ConsPlusNormal">
    <w:name w:val="ConsPlusNormal"/>
    <w:rsid w:val="00F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2E53"/>
  </w:style>
  <w:style w:type="paragraph" w:customStyle="1" w:styleId="CharChar">
    <w:name w:val="Char Char"/>
    <w:basedOn w:val="a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rsid w:val="0097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7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rsid w:val="00C4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6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18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6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9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21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34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42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47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0" Type="http://schemas.openxmlformats.org/officeDocument/2006/relationships/hyperlink" Target="consultantplus://offline/ref=09F1A82FCC07AE48D404C4DC8C8A60BD8E297CF2935E95D5223E5C41649B428C07E4C35A24CE069722DA338FAAT9iCH" TargetMode="External"/><Relationship Id="rId55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3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7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9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11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24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32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37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5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8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3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28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36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9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7" Type="http://schemas.openxmlformats.org/officeDocument/2006/relationships/hyperlink" Target="consultantplus://offline/ref=09F1A82FCC07AE48D404C4DC8C8A60BD8E297CF2935E95D5223E5C41649B428C07E4C35A24CE069722DA338FAAT9iCH" TargetMode="External"/><Relationship Id="rId61" Type="http://schemas.openxmlformats.org/officeDocument/2006/relationships/hyperlink" Target="consultantplus://offline/ref=09F1A82FCC07AE48D404C4DC8C8A60BD8E287BF7935E95D5223E5C41649B428C15E49B5625C81A9E24CF65DEEFC02698680B4A3B21851C77T6i9H" TargetMode="External"/><Relationship Id="rId10" Type="http://schemas.openxmlformats.org/officeDocument/2006/relationships/hyperlink" Target="consultantplus://offline/ref=09F1A82FCC07AE48D404C4DC8C8A60BD8E297BF09E5F95D5223E5C41649B428C15E49B552E9C49D275C93089B59429876C154AT3i0H" TargetMode="External"/><Relationship Id="rId19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31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44" Type="http://schemas.openxmlformats.org/officeDocument/2006/relationships/hyperlink" Target="consultantplus://offline/ref=09F1A82FCC07AE48D404C4DC8C8A60BD8E297CF2935E95D5223E5C41649B428C07E4C35A24CE069722DA338FAAT9iCH" TargetMode="External"/><Relationship Id="rId5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97BF09E5F95D5223E5C41649B428C15E49B562E9C49D275C93089B59429876C154AT3i0H" TargetMode="External"/><Relationship Id="rId14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22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0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3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8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6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8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51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17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5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3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38" Type="http://schemas.openxmlformats.org/officeDocument/2006/relationships/hyperlink" Target="consultantplus://offline/ref=09F1A82FCC07AE48D404C4DC8C8A60BD8E297CF2935E95D5223E5C41649B428C07E4C35A24CE069722DA338FAAT9iCH" TargetMode="External"/><Relationship Id="rId4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9F1A82FCC07AE48D404C4DC8C8A60BD8E2A7BF2925E95D5223E5C41649B428C07E4C35A24CE069722DA338FAAT9iCH" TargetMode="External"/><Relationship Id="rId4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4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62" Type="http://schemas.openxmlformats.org/officeDocument/2006/relationships/hyperlink" Target="consultantplus://offline/ref=09F1A82FCC07AE48D404C4DC8C8A60BD8E297CF2935E95D5223E5C41649B428C07E4C35A24CE069722DA338FAAT9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2019-12-20T04:37:00Z</cp:lastPrinted>
  <dcterms:created xsi:type="dcterms:W3CDTF">2019-12-17T05:29:00Z</dcterms:created>
  <dcterms:modified xsi:type="dcterms:W3CDTF">2019-12-20T10:51:00Z</dcterms:modified>
</cp:coreProperties>
</file>