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D" w:rsidRPr="008D6F7F" w:rsidRDefault="00D4361D" w:rsidP="008D6F7F">
      <w:pPr>
        <w:pStyle w:val="NoSpacing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КОРОНАВИРУСНОЙ ИНФЕКЦИ</w:t>
      </w:r>
    </w:p>
    <w:p w:rsidR="00D4361D" w:rsidRPr="008D6F7F" w:rsidRDefault="00D4361D" w:rsidP="008D6F7F">
      <w:pPr>
        <w:pStyle w:val="NoSpacing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недопущения распространения инфекции вводятся различные ограничительные мероприятия, являющиеся одной из действенных мер для прерывания эпидемического процесса.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</w:t>
      </w: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вернулись из страны, неблагополучной по заболеваемости новой коронавирусной инфекцией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COVID-19, Вы попадаете в группу риска по заболеваемости данной инфекцией.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По приезду/прилету домой необходимо оповестить территориальную поликлинику по телефону контакт-центра или регистратуры.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Определиться с работодателем о возможности удаленной работы или очередного/внеочередного отпуска сроком на 14 дней от дня пересечения границы страны, с COVID-19 для организации </w:t>
      </w: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самоизоляции на дому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об изоляции на дому организуется с выдачей листка нетрудоспособности медицинской организацией, к которой Вы </w:t>
      </w: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прикреплены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для медицинского обслуживания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Мероприятия в периоде самоизоляции: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по возможности обеспечить пребывание в отдельной комнате от остальных членов семьи;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замерять температуру тела 2 раза в день;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следует соблюдать правила личной гигиены - мыть руки с мылом в течение 20 секунд, вытирать руки одноразовыми бумажными полотенцами;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при чихании и кашле рот и нос необходимо прикрывать либо одноразовой салфеткой, либо локтем, чтобы избежать распространения вируса;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после чихания и кашля обязательно вымыть руки с мылом;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при возникновении заложенности носа, кашля, чихания, затруднения дыхания, подъема температуры тела выше 38 градусов вызвать по телефону контакт-центра или регистратуры участкового врача-терапевта на дом;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при нарастании симптомов, ухудшении состояния здоровья – вызвать бригаду скорой медицинской помощи по телефону 03 или 103;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во всех случаях обращения за медицинской помощью информировать медицинских работников о пребывании в стране, неблагополучной по заболеваемости новой коронавирусной инфекцией COVID-19, четко указывать дату пересечения границы страны пребывания.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Сделать заказ продуктов питания на 14 дней. Или обратится в Центр социального обслуживания населения для решения вопроса  о доствке продуктов на дом.  При необходимости иметь доступ к интернету, чтобы организовать удаленный доступ к работе.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проживаете с детьми, их желательно отправить к родственникам на весь период изоляции.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Вам не рекомендуется находиться в одной комнате с беременными, лицами старше 60 лет, больными с хроническими заболевания легких, сердечно-сосудистой системы, сахарным диабетом, иммунодефицитными состояниями, с онкологическими заболеваниями, получающим химиотерапию.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>В случае если это невозможно, в доме/квартире должны приниматься повышенные меры защиты и гигиены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ля изолированного человека необходимо выделить отдельные столовые принадлежности, столовую посуду, полотенца и постельное белье.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изоляции человек не должен ни с кем контактировать. Возможно общение по телефону, скайпу и т.д.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самоизоляции необходимо систематически проветривать помещение, проводить текущую дезинфекцию не реже двух раз в день с применением дезинфицирующих препаратов. Правильно подобрать необходимый дезинфицирующий препарат и противовирусный режим дезинфекции поможет медицинский работник участковой поликлиники.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ри проведении текущей дезинфекции необходимо особенно тщательно обрабатывать: столовую посуду и принадлежности; столы; выключатели; пульты дистанционного управления; ручки дверей и шкафов; перила; ручки водопроводных кранов; санитарную технику.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елефоны, клавиатура, компьютерная мышка, поверхность рабочего стола должны дважды в день протираться дезинфицирующими салфетками, предназначенными для обработки оргтехники.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тирка одежды/постельного белья в период изоляции проводится в обычном режиме, желательно в другой день отдельно от одежды/постельного белья остальных членов семьи.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о время изоляции нельзя выходить из дому. Нарушение условий карантина является уголовным правонарушением.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sz w:val="28"/>
          <w:szCs w:val="28"/>
          <w:lang w:eastAsia="ru-RU"/>
        </w:rPr>
        <w:t>В Нефтекамской ЦРБ имеются тест-системы для проведения исследований на наличие вируса новой коронавирусной инфекции COVID-19 (в т.ч. и для обследования населения нашего района), решение об обследовании принимает участковый врач.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горячей линии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МЗ РБ – 8-3472180053, 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скорой медицинской помощи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: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34779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42103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(с.Калтаы),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34779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30703 (с. Краснохолмский)</w:t>
      </w:r>
    </w:p>
    <w:p w:rsidR="00D4361D" w:rsidRPr="008D6F7F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 для записи на прием к врачу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: 1301 с сотового телефона, с стационарного телефона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88003471301, тел.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34779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4-20-80 (отв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 xml:space="preserve"> лицо по вопросам коронавирусной инфекции);</w:t>
      </w:r>
    </w:p>
    <w:p w:rsidR="00D4361D" w:rsidRDefault="00D4361D" w:rsidP="008D6F7F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 социального обслуживания населения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: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34779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D6F7F">
        <w:rPr>
          <w:rFonts w:ascii="Times New Roman" w:hAnsi="Times New Roman" w:cs="Times New Roman"/>
          <w:sz w:val="28"/>
          <w:szCs w:val="28"/>
          <w:lang w:eastAsia="ru-RU"/>
        </w:rPr>
        <w:t>4-17-76, 4-</w:t>
      </w:r>
      <w:r w:rsidRPr="00705206">
        <w:rPr>
          <w:rFonts w:ascii="Times New Roman" w:hAnsi="Times New Roman" w:cs="Times New Roman"/>
          <w:sz w:val="28"/>
          <w:szCs w:val="28"/>
          <w:lang w:eastAsia="ru-RU"/>
        </w:rPr>
        <w:t>15-43.</w:t>
      </w:r>
    </w:p>
    <w:p w:rsidR="00D4361D" w:rsidRPr="008D6F7F" w:rsidRDefault="00D4361D" w:rsidP="008D6F7F">
      <w:pPr>
        <w:pStyle w:val="NoSpacing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5206">
        <w:rPr>
          <w:rFonts w:ascii="Times New Roman" w:hAnsi="Times New Roman" w:cs="Times New Roman"/>
          <w:sz w:val="28"/>
          <w:szCs w:val="28"/>
        </w:rPr>
        <w:t>Р. Гимранов</w:t>
      </w:r>
      <w:r w:rsidRPr="008D6F7F">
        <w:rPr>
          <w:rFonts w:ascii="Times New Roman" w:hAnsi="Times New Roman" w:cs="Times New Roman"/>
        </w:rPr>
        <w:t>.</w:t>
      </w:r>
      <w:r w:rsidRPr="008D6F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361D" w:rsidRPr="008D6F7F" w:rsidSect="00AE251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904"/>
    <w:multiLevelType w:val="multilevel"/>
    <w:tmpl w:val="1C5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51C"/>
    <w:rsid w:val="00041236"/>
    <w:rsid w:val="002A182D"/>
    <w:rsid w:val="00455636"/>
    <w:rsid w:val="00580F0A"/>
    <w:rsid w:val="00705206"/>
    <w:rsid w:val="007A2BEA"/>
    <w:rsid w:val="008D6F7F"/>
    <w:rsid w:val="00AC1EFB"/>
    <w:rsid w:val="00AC55B7"/>
    <w:rsid w:val="00AE251C"/>
    <w:rsid w:val="00BB1C7B"/>
    <w:rsid w:val="00D4361D"/>
    <w:rsid w:val="00E7221F"/>
    <w:rsid w:val="00FB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E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E251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712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КОРОНАВИРУСНОЙ ИНФЕКЦИ</dc:title>
  <dc:subject/>
  <dc:creator>Statistika</dc:creator>
  <cp:keywords/>
  <dc:description/>
  <cp:lastModifiedBy>Пользователь</cp:lastModifiedBy>
  <cp:revision>3</cp:revision>
  <cp:lastPrinted>2020-03-30T09:36:00Z</cp:lastPrinted>
  <dcterms:created xsi:type="dcterms:W3CDTF">2020-03-31T10:20:00Z</dcterms:created>
  <dcterms:modified xsi:type="dcterms:W3CDTF">2020-03-31T10:21:00Z</dcterms:modified>
</cp:coreProperties>
</file>